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16" w:rsidRPr="008660A2" w:rsidRDefault="00EB4DEB" w:rsidP="00912916">
      <w:pPr>
        <w:pStyle w:val="Titel"/>
        <w:spacing w:before="80"/>
        <w:rPr>
          <w:rFonts w:cs="Arial"/>
          <w:b w:val="0"/>
          <w:sz w:val="20"/>
        </w:rPr>
      </w:pPr>
      <w:r>
        <w:rPr>
          <w:rFonts w:cs="Arial"/>
          <w:b w:val="0"/>
          <w:noProof/>
          <w:sz w:val="44"/>
          <w:lang w:val="de-AT" w:eastAsia="de-AT"/>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360045</wp:posOffset>
                </wp:positionV>
                <wp:extent cx="58293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8.35pt" to="455.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Q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"/>
            </w:pict>
          </mc:Fallback>
        </mc:AlternateContent>
      </w:r>
      <w:r w:rsidR="00912916" w:rsidRPr="008660A2">
        <w:rPr>
          <w:rFonts w:cs="Arial"/>
          <w:b w:val="0"/>
          <w:sz w:val="44"/>
        </w:rPr>
        <w:t>B</w:t>
      </w:r>
      <w:r w:rsidR="00912916" w:rsidRPr="008660A2">
        <w:rPr>
          <w:rFonts w:cs="Arial"/>
          <w:b w:val="0"/>
        </w:rPr>
        <w:t xml:space="preserve">EZIRKSHAUPTMANNSCHAFT </w:t>
      </w:r>
      <w:r w:rsidR="00912916" w:rsidRPr="008660A2">
        <w:rPr>
          <w:rFonts w:cs="Arial"/>
          <w:b w:val="0"/>
          <w:sz w:val="44"/>
        </w:rPr>
        <w:t>E</w:t>
      </w:r>
      <w:r w:rsidR="00912916" w:rsidRPr="008660A2">
        <w:rPr>
          <w:rFonts w:cs="Arial"/>
          <w:b w:val="0"/>
        </w:rPr>
        <w:t>ISENSTADT-</w:t>
      </w:r>
      <w:r w:rsidR="00912916" w:rsidRPr="008660A2">
        <w:rPr>
          <w:rFonts w:cs="Arial"/>
          <w:b w:val="0"/>
          <w:sz w:val="44"/>
        </w:rPr>
        <w:t>U</w:t>
      </w:r>
      <w:r w:rsidR="00912916" w:rsidRPr="008660A2">
        <w:rPr>
          <w:rFonts w:cs="Arial"/>
          <w:b w:val="0"/>
        </w:rPr>
        <w:t>MGEBUNG</w:t>
      </w:r>
    </w:p>
    <w:p w:rsidR="00912916" w:rsidRPr="008660A2" w:rsidRDefault="00912916" w:rsidP="00912916">
      <w:pPr>
        <w:jc w:val="center"/>
        <w:rPr>
          <w:rFonts w:ascii="Arial" w:hAnsi="Arial" w:cs="Arial"/>
          <w:sz w:val="18"/>
          <w:lang w:val="it-IT"/>
        </w:rPr>
      </w:pPr>
      <w:r w:rsidRPr="008660A2">
        <w:rPr>
          <w:rFonts w:ascii="Arial" w:hAnsi="Arial" w:cs="Arial"/>
          <w:sz w:val="18"/>
        </w:rPr>
        <w:t>7000 EISENSTADT,</w:t>
      </w:r>
      <w:r>
        <w:rPr>
          <w:rFonts w:ascii="Arial" w:hAnsi="Arial" w:cs="Arial"/>
          <w:sz w:val="18"/>
        </w:rPr>
        <w:t xml:space="preserve"> </w:t>
      </w:r>
      <w:r w:rsidRPr="008660A2">
        <w:rPr>
          <w:rFonts w:ascii="Arial" w:hAnsi="Arial" w:cs="Arial"/>
          <w:sz w:val="18"/>
        </w:rPr>
        <w:t xml:space="preserve"> Ing. </w:t>
      </w:r>
      <w:r w:rsidRPr="008660A2">
        <w:rPr>
          <w:rFonts w:ascii="Arial" w:hAnsi="Arial" w:cs="Arial"/>
          <w:sz w:val="18"/>
          <w:lang w:val="it-IT"/>
        </w:rPr>
        <w:t>Julius Raab-Straße 1</w:t>
      </w:r>
    </w:p>
    <w:p w:rsidR="00912916" w:rsidRPr="00AF6E0A" w:rsidRDefault="00E459DB" w:rsidP="00912916">
      <w:pPr>
        <w:jc w:val="center"/>
        <w:rPr>
          <w:rFonts w:ascii="Arial" w:hAnsi="Arial" w:cs="Arial"/>
          <w:sz w:val="18"/>
          <w:lang w:val="it-IT"/>
        </w:rPr>
      </w:pPr>
      <w:hyperlink r:id="rId8" w:history="1">
        <w:r w:rsidR="00912916" w:rsidRPr="00BE4E5F">
          <w:rPr>
            <w:rStyle w:val="Hyperlink"/>
            <w:rFonts w:ascii="Arial" w:hAnsi="Arial" w:cs="Arial"/>
            <w:color w:val="000000"/>
            <w:sz w:val="18"/>
            <w:u w:val="none"/>
            <w:lang w:val="it-IT"/>
          </w:rPr>
          <w:t>bh.eisenstadt@bgld.gv.at</w:t>
        </w:r>
      </w:hyperlink>
      <w:r w:rsidR="00912916">
        <w:rPr>
          <w:rFonts w:ascii="Arial" w:hAnsi="Arial" w:cs="Arial"/>
          <w:sz w:val="18"/>
          <w:lang w:val="it-IT"/>
        </w:rPr>
        <w:t xml:space="preserve">, </w:t>
      </w:r>
      <w:hyperlink r:id="rId9" w:history="1">
        <w:r w:rsidR="00AF6E0A" w:rsidRPr="00AF6E0A">
          <w:rPr>
            <w:rStyle w:val="Hyperlink"/>
            <w:rFonts w:ascii="Arial" w:hAnsi="Arial" w:cs="Arial"/>
            <w:color w:val="auto"/>
            <w:sz w:val="18"/>
            <w:u w:val="none"/>
            <w:lang w:val="it-IT"/>
          </w:rPr>
          <w:t>www.bgld.gv.at/bheisenstadtumgebung</w:t>
        </w:r>
      </w:hyperlink>
    </w:p>
    <w:p w:rsidR="00912916" w:rsidRPr="008660A2" w:rsidRDefault="00912916" w:rsidP="00912916">
      <w:pPr>
        <w:jc w:val="center"/>
        <w:rPr>
          <w:rFonts w:ascii="Arial" w:hAnsi="Arial" w:cs="Arial"/>
          <w:sz w:val="16"/>
        </w:rPr>
      </w:pPr>
      <w:r w:rsidRPr="008660A2">
        <w:rPr>
          <w:rFonts w:ascii="Arial" w:hAnsi="Arial" w:cs="Arial"/>
          <w:sz w:val="18"/>
        </w:rPr>
        <w:t xml:space="preserve">IBAN: </w:t>
      </w:r>
      <w:r>
        <w:rPr>
          <w:rFonts w:ascii="Arial" w:hAnsi="Arial" w:cs="Arial"/>
          <w:sz w:val="18"/>
        </w:rPr>
        <w:t xml:space="preserve">AT 96 51000 91013042500, </w:t>
      </w:r>
      <w:r w:rsidRPr="008660A2">
        <w:rPr>
          <w:rFonts w:ascii="Arial" w:hAnsi="Arial" w:cs="Arial"/>
          <w:sz w:val="18"/>
        </w:rPr>
        <w:t>BIC: EHBBAT2E</w:t>
      </w:r>
    </w:p>
    <w:p w:rsidR="00912916" w:rsidRPr="008660A2" w:rsidRDefault="00912916" w:rsidP="00912916">
      <w:pPr>
        <w:pStyle w:val="Kopfzeile"/>
        <w:jc w:val="both"/>
        <w:rPr>
          <w:rFonts w:cs="Arial"/>
          <w:sz w:val="20"/>
        </w:rPr>
      </w:pPr>
      <w:r w:rsidRPr="008660A2">
        <w:rPr>
          <w:rFonts w:cs="Arial"/>
          <w:sz w:val="16"/>
        </w:rPr>
        <w:tab/>
      </w:r>
      <w:r w:rsidRPr="008660A2">
        <w:rPr>
          <w:rFonts w:cs="Arial"/>
          <w:sz w:val="20"/>
        </w:rPr>
        <w:tab/>
        <w:t>DVR 0033766</w:t>
      </w:r>
    </w:p>
    <w:p w:rsidR="00912916" w:rsidRPr="008660A2" w:rsidRDefault="00912916" w:rsidP="00912916">
      <w:pPr>
        <w:pStyle w:val="Kopfzeile"/>
        <w:tabs>
          <w:tab w:val="clear" w:pos="4536"/>
        </w:tabs>
        <w:spacing w:line="240" w:lineRule="auto"/>
        <w:ind w:left="-142"/>
        <w:jc w:val="center"/>
        <w:rPr>
          <w:rFonts w:cs="Arial"/>
          <w:sz w:val="18"/>
        </w:rPr>
      </w:pPr>
      <w:r w:rsidRPr="008660A2">
        <w:rPr>
          <w:rFonts w:cs="Arial"/>
          <w:sz w:val="16"/>
        </w:rPr>
        <w:t xml:space="preserve">                                                                                                                                     </w:t>
      </w:r>
      <w:r w:rsidR="00C53CBC">
        <w:rPr>
          <w:rFonts w:cs="Arial"/>
          <w:sz w:val="16"/>
        </w:rPr>
        <w:t xml:space="preserve">  </w:t>
      </w:r>
      <w:r w:rsidR="00871503">
        <w:rPr>
          <w:rFonts w:cs="Arial"/>
          <w:sz w:val="16"/>
        </w:rPr>
        <w:t xml:space="preserve"> </w:t>
      </w:r>
      <w:r w:rsidR="00092922">
        <w:rPr>
          <w:rFonts w:cs="Arial"/>
          <w:sz w:val="16"/>
        </w:rPr>
        <w:t xml:space="preserve"> </w:t>
      </w:r>
      <w:r w:rsidRPr="008660A2">
        <w:rPr>
          <w:rFonts w:cs="Arial"/>
          <w:sz w:val="18"/>
        </w:rPr>
        <w:t>S</w:t>
      </w:r>
      <w:r>
        <w:rPr>
          <w:rFonts w:cs="Arial"/>
          <w:sz w:val="18"/>
        </w:rPr>
        <w:t>achbearbeiter</w:t>
      </w:r>
      <w:r w:rsidR="006A5481">
        <w:rPr>
          <w:rFonts w:cs="Arial"/>
          <w:sz w:val="18"/>
        </w:rPr>
        <w:t>in</w:t>
      </w:r>
      <w:r>
        <w:rPr>
          <w:rFonts w:cs="Arial"/>
          <w:sz w:val="18"/>
        </w:rPr>
        <w:t>:</w:t>
      </w:r>
      <w:r w:rsidRPr="008660A2">
        <w:rPr>
          <w:rFonts w:cs="Arial"/>
          <w:sz w:val="18"/>
        </w:rPr>
        <w:t xml:space="preserve"> </w:t>
      </w:r>
      <w:r w:rsidR="00125AF4">
        <w:rPr>
          <w:rFonts w:cs="Arial"/>
          <w:sz w:val="18"/>
        </w:rPr>
        <w:t>Dr.in Franziska Auer</w:t>
      </w:r>
    </w:p>
    <w:p w:rsidR="00912916" w:rsidRPr="008660A2" w:rsidRDefault="00912916" w:rsidP="00912916">
      <w:pPr>
        <w:pStyle w:val="Kopfzeile"/>
        <w:tabs>
          <w:tab w:val="clear" w:pos="4536"/>
        </w:tabs>
        <w:spacing w:line="240" w:lineRule="auto"/>
        <w:jc w:val="center"/>
        <w:rPr>
          <w:rFonts w:cs="Arial"/>
          <w:sz w:val="18"/>
        </w:rPr>
      </w:pPr>
      <w:r w:rsidRPr="008660A2">
        <w:rPr>
          <w:rFonts w:cs="Arial"/>
          <w:sz w:val="18"/>
        </w:rPr>
        <w:tab/>
        <w:t>Tel. 02682/706 411</w:t>
      </w:r>
      <w:r w:rsidR="009C1D68">
        <w:rPr>
          <w:rFonts w:cs="Arial"/>
          <w:sz w:val="18"/>
        </w:rPr>
        <w:t>1</w:t>
      </w:r>
    </w:p>
    <w:p w:rsidR="00912916" w:rsidRDefault="00912916" w:rsidP="00912916">
      <w:pPr>
        <w:pStyle w:val="Kopfzeile"/>
        <w:tabs>
          <w:tab w:val="clear" w:pos="4536"/>
        </w:tabs>
        <w:spacing w:line="240" w:lineRule="auto"/>
        <w:jc w:val="center"/>
        <w:rPr>
          <w:rFonts w:cs="Arial"/>
          <w:sz w:val="18"/>
        </w:rPr>
      </w:pPr>
      <w:r w:rsidRPr="008660A2">
        <w:rPr>
          <w:rFonts w:cs="Arial"/>
          <w:sz w:val="18"/>
        </w:rPr>
        <w:tab/>
        <w:t>Fax: 02682/706 4177</w:t>
      </w:r>
    </w:p>
    <w:p w:rsidR="00751E44" w:rsidRDefault="00751E44" w:rsidP="00912916">
      <w:pPr>
        <w:pStyle w:val="Kopfzeile"/>
        <w:tabs>
          <w:tab w:val="clear" w:pos="4536"/>
        </w:tabs>
        <w:spacing w:line="240" w:lineRule="auto"/>
        <w:jc w:val="center"/>
        <w:rPr>
          <w:rFonts w:cs="Arial"/>
          <w:sz w:val="18"/>
        </w:rPr>
      </w:pPr>
    </w:p>
    <w:p w:rsidR="008461B6" w:rsidRPr="009C1D68" w:rsidRDefault="009B6624" w:rsidP="008461B6">
      <w:pPr>
        <w:pStyle w:val="Kopfzeile"/>
        <w:tabs>
          <w:tab w:val="clear" w:pos="4536"/>
        </w:tabs>
        <w:spacing w:line="240" w:lineRule="auto"/>
        <w:jc w:val="both"/>
        <w:rPr>
          <w:rFonts w:cs="Arial"/>
          <w:sz w:val="22"/>
          <w:szCs w:val="22"/>
        </w:rPr>
      </w:pPr>
      <w:r w:rsidRPr="009C1D68">
        <w:rPr>
          <w:rFonts w:cs="Arial"/>
          <w:sz w:val="22"/>
          <w:szCs w:val="22"/>
        </w:rPr>
        <w:t>Zl.</w:t>
      </w:r>
      <w:r w:rsidR="00422768" w:rsidRPr="009C1D68">
        <w:rPr>
          <w:rFonts w:cs="Arial"/>
          <w:sz w:val="22"/>
          <w:szCs w:val="22"/>
        </w:rPr>
        <w:t xml:space="preserve"> </w:t>
      </w:r>
      <w:r w:rsidR="00125AF4">
        <w:rPr>
          <w:rFonts w:cs="Arial"/>
          <w:sz w:val="22"/>
          <w:szCs w:val="22"/>
        </w:rPr>
        <w:t>EU-01-09-6-25</w:t>
      </w:r>
      <w:r w:rsidR="008461B6" w:rsidRPr="009C1D68">
        <w:rPr>
          <w:rFonts w:cs="Arial"/>
          <w:sz w:val="22"/>
          <w:szCs w:val="22"/>
        </w:rPr>
        <w:tab/>
        <w:t xml:space="preserve">Eisenstadt, </w:t>
      </w:r>
      <w:r w:rsidR="00125AF4">
        <w:rPr>
          <w:rFonts w:cs="Arial"/>
          <w:sz w:val="22"/>
          <w:szCs w:val="22"/>
        </w:rPr>
        <w:t>26.9.2014</w:t>
      </w:r>
    </w:p>
    <w:p w:rsidR="008461B6" w:rsidRPr="009C1D68" w:rsidRDefault="008461B6" w:rsidP="008461B6">
      <w:pPr>
        <w:pStyle w:val="Kopfzeile"/>
        <w:tabs>
          <w:tab w:val="clear" w:pos="4536"/>
        </w:tabs>
        <w:spacing w:line="240" w:lineRule="auto"/>
        <w:jc w:val="both"/>
        <w:rPr>
          <w:rFonts w:cs="Arial"/>
          <w:sz w:val="22"/>
          <w:szCs w:val="22"/>
        </w:rPr>
      </w:pPr>
    </w:p>
    <w:p w:rsidR="00125AF4" w:rsidRPr="003D44A2" w:rsidRDefault="00125AF4" w:rsidP="00125AF4">
      <w:pPr>
        <w:jc w:val="center"/>
        <w:rPr>
          <w:rFonts w:ascii="Arial" w:hAnsi="Arial" w:cs="Arial"/>
          <w:b/>
          <w:sz w:val="22"/>
          <w:szCs w:val="22"/>
        </w:rPr>
      </w:pPr>
      <w:r w:rsidRPr="003D44A2">
        <w:rPr>
          <w:rFonts w:ascii="Arial" w:hAnsi="Arial" w:cs="Arial"/>
          <w:b/>
          <w:sz w:val="22"/>
          <w:szCs w:val="22"/>
        </w:rPr>
        <w:t>„KUNDMACHUNG betreffend den Verkehr zwischen</w:t>
      </w:r>
    </w:p>
    <w:p w:rsidR="00125AF4" w:rsidRPr="003D44A2" w:rsidRDefault="00125AF4" w:rsidP="00125AF4">
      <w:pPr>
        <w:jc w:val="center"/>
        <w:rPr>
          <w:rFonts w:ascii="Arial" w:hAnsi="Arial" w:cs="Arial"/>
          <w:b/>
          <w:sz w:val="22"/>
          <w:szCs w:val="22"/>
        </w:rPr>
      </w:pPr>
      <w:r w:rsidRPr="003D44A2">
        <w:rPr>
          <w:rFonts w:ascii="Arial" w:hAnsi="Arial" w:cs="Arial"/>
          <w:b/>
          <w:sz w:val="22"/>
          <w:szCs w:val="22"/>
        </w:rPr>
        <w:t>Beteiligten und Behörden“</w:t>
      </w:r>
    </w:p>
    <w:p w:rsidR="00125AF4" w:rsidRPr="003D44A2" w:rsidRDefault="00125AF4" w:rsidP="00125AF4">
      <w:pPr>
        <w:rPr>
          <w:rFonts w:ascii="Arial" w:hAnsi="Arial" w:cs="Arial"/>
          <w:sz w:val="22"/>
          <w:szCs w:val="22"/>
        </w:rPr>
      </w:pPr>
    </w:p>
    <w:p w:rsidR="00125AF4" w:rsidRPr="003D44A2" w:rsidRDefault="00125AF4" w:rsidP="00125AF4">
      <w:pPr>
        <w:rPr>
          <w:rFonts w:ascii="Arial" w:hAnsi="Arial" w:cs="Arial"/>
          <w:sz w:val="22"/>
          <w:szCs w:val="22"/>
        </w:rPr>
      </w:pPr>
      <w:r w:rsidRPr="003D44A2">
        <w:rPr>
          <w:rFonts w:ascii="Arial" w:hAnsi="Arial" w:cs="Arial"/>
          <w:sz w:val="22"/>
          <w:szCs w:val="22"/>
        </w:rPr>
        <w:t xml:space="preserve">Zur rechtswirksamen Einbringung von Anträgen, Gesuchen, Anzeigen, Beschwerden und sonstigen Mitteilungen gemäß §13 Abs. 2 und 5 des Allgemeinen Verwaltungsverfahrensgesetzes 1991 – AVG an </w:t>
      </w:r>
      <w:r>
        <w:rPr>
          <w:rFonts w:ascii="Arial" w:hAnsi="Arial" w:cs="Arial"/>
          <w:sz w:val="22"/>
          <w:szCs w:val="22"/>
        </w:rPr>
        <w:t xml:space="preserve">die Bezirkshauptmannschaft </w:t>
      </w:r>
      <w:r w:rsidR="00590F5C">
        <w:rPr>
          <w:rFonts w:ascii="Arial" w:hAnsi="Arial" w:cs="Arial"/>
          <w:sz w:val="22"/>
          <w:szCs w:val="22"/>
        </w:rPr>
        <w:t>Eisenstadt-Umgebung</w:t>
      </w:r>
      <w:r>
        <w:rPr>
          <w:rFonts w:ascii="Arial" w:hAnsi="Arial" w:cs="Arial"/>
          <w:sz w:val="22"/>
          <w:szCs w:val="22"/>
        </w:rPr>
        <w:t xml:space="preserve"> </w:t>
      </w:r>
      <w:r w:rsidRPr="003D44A2">
        <w:rPr>
          <w:rFonts w:ascii="Arial" w:hAnsi="Arial" w:cs="Arial"/>
          <w:sz w:val="22"/>
          <w:szCs w:val="22"/>
        </w:rPr>
        <w:t>und für alle Behörden, deren Geschäfte vo</w:t>
      </w:r>
      <w:r>
        <w:rPr>
          <w:rFonts w:ascii="Arial" w:hAnsi="Arial" w:cs="Arial"/>
          <w:sz w:val="22"/>
          <w:szCs w:val="22"/>
        </w:rPr>
        <w:t>n</w:t>
      </w:r>
      <w:r w:rsidRPr="003D44A2">
        <w:rPr>
          <w:rFonts w:ascii="Arial" w:hAnsi="Arial" w:cs="Arial"/>
          <w:sz w:val="22"/>
          <w:szCs w:val="22"/>
        </w:rPr>
        <w:t xml:space="preserve"> </w:t>
      </w:r>
      <w:r>
        <w:rPr>
          <w:rFonts w:ascii="Arial" w:hAnsi="Arial" w:cs="Arial"/>
          <w:sz w:val="22"/>
          <w:szCs w:val="22"/>
        </w:rPr>
        <w:t xml:space="preserve">der Bezirkshauptmannschaft </w:t>
      </w:r>
      <w:r w:rsidR="00590F5C">
        <w:rPr>
          <w:rFonts w:ascii="Arial" w:hAnsi="Arial" w:cs="Arial"/>
          <w:sz w:val="22"/>
          <w:szCs w:val="22"/>
        </w:rPr>
        <w:t>Eisenstadt-Umgebung</w:t>
      </w:r>
      <w:r>
        <w:rPr>
          <w:rFonts w:ascii="Arial" w:hAnsi="Arial" w:cs="Arial"/>
          <w:sz w:val="22"/>
          <w:szCs w:val="22"/>
        </w:rPr>
        <w:t xml:space="preserve"> </w:t>
      </w:r>
      <w:r w:rsidRPr="003D44A2">
        <w:rPr>
          <w:rFonts w:ascii="Arial" w:hAnsi="Arial" w:cs="Arial"/>
          <w:sz w:val="22"/>
          <w:szCs w:val="22"/>
        </w:rPr>
        <w:t>besorgt werden, stehen folgende Übermittlungsformen zur Verfügung:</w:t>
      </w:r>
    </w:p>
    <w:p w:rsidR="00125AF4" w:rsidRDefault="00125AF4" w:rsidP="00125AF4">
      <w:pPr>
        <w:rPr>
          <w:rFonts w:ascii="Arial" w:hAnsi="Arial" w:cs="Arial"/>
          <w:sz w:val="22"/>
          <w:szCs w:val="22"/>
        </w:rPr>
      </w:pPr>
    </w:p>
    <w:p w:rsidR="00125AF4" w:rsidRDefault="00125AF4" w:rsidP="00125AF4">
      <w:pPr>
        <w:rPr>
          <w:rFonts w:ascii="Arial" w:hAnsi="Arial" w:cs="Arial"/>
          <w:sz w:val="22"/>
          <w:szCs w:val="22"/>
        </w:rPr>
      </w:pPr>
    </w:p>
    <w:p w:rsidR="00125AF4" w:rsidRDefault="00125AF4" w:rsidP="00125AF4">
      <w:pPr>
        <w:ind w:firstLine="708"/>
        <w:rPr>
          <w:rFonts w:ascii="Arial" w:hAnsi="Arial" w:cs="Arial"/>
          <w:color w:val="292929"/>
          <w:sz w:val="22"/>
          <w:szCs w:val="22"/>
        </w:rPr>
      </w:pPr>
      <w:r>
        <w:rPr>
          <w:rFonts w:ascii="Arial" w:hAnsi="Arial" w:cs="Arial"/>
          <w:color w:val="292929"/>
          <w:sz w:val="22"/>
          <w:szCs w:val="22"/>
        </w:rPr>
        <w:t>per Post / Zustelldienst / persönliche Abgabe:</w:t>
      </w:r>
    </w:p>
    <w:p w:rsidR="00125AF4" w:rsidRDefault="00125AF4" w:rsidP="00125AF4">
      <w:pPr>
        <w:rPr>
          <w:rFonts w:ascii="Arial" w:hAnsi="Arial" w:cs="Arial"/>
          <w:color w:val="292929"/>
          <w:sz w:val="22"/>
          <w:szCs w:val="22"/>
        </w:rPr>
      </w:pP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t>Bezirkshauptmannschaft Eisenstadt-Umgebung</w:t>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t>Ing. Julius Raab-Straße 1, 7000 Eisenstadt</w:t>
      </w:r>
    </w:p>
    <w:p w:rsidR="00125AF4" w:rsidRPr="00200E2C" w:rsidRDefault="00125AF4" w:rsidP="00125AF4">
      <w:pPr>
        <w:ind w:firstLine="708"/>
        <w:rPr>
          <w:rFonts w:ascii="Arial" w:hAnsi="Arial" w:cs="Arial"/>
          <w:color w:val="292929"/>
          <w:sz w:val="22"/>
          <w:szCs w:val="22"/>
          <w:lang w:val="en-GB"/>
        </w:rPr>
      </w:pPr>
      <w:r w:rsidRPr="00200E2C">
        <w:rPr>
          <w:rFonts w:ascii="Arial" w:hAnsi="Arial" w:cs="Arial"/>
          <w:color w:val="292929"/>
          <w:sz w:val="22"/>
          <w:szCs w:val="22"/>
          <w:lang w:val="en-GB"/>
        </w:rPr>
        <w:t>per e-mail:</w:t>
      </w:r>
      <w:r w:rsidRPr="00200E2C">
        <w:rPr>
          <w:rFonts w:ascii="Arial" w:hAnsi="Arial" w:cs="Arial"/>
          <w:color w:val="292929"/>
          <w:sz w:val="22"/>
          <w:szCs w:val="22"/>
          <w:lang w:val="en-GB"/>
        </w:rPr>
        <w:tab/>
      </w:r>
      <w:r w:rsidRPr="00200E2C">
        <w:rPr>
          <w:rFonts w:ascii="Arial" w:hAnsi="Arial" w:cs="Arial"/>
          <w:color w:val="292929"/>
          <w:sz w:val="22"/>
          <w:szCs w:val="22"/>
          <w:lang w:val="en-GB"/>
        </w:rPr>
        <w:tab/>
      </w:r>
      <w:r w:rsidRPr="00200E2C">
        <w:rPr>
          <w:rFonts w:ascii="Arial" w:hAnsi="Arial" w:cs="Arial"/>
          <w:color w:val="292929"/>
          <w:sz w:val="22"/>
          <w:szCs w:val="22"/>
          <w:lang w:val="en-GB"/>
        </w:rPr>
        <w:tab/>
      </w:r>
      <w:hyperlink r:id="rId10" w:history="1">
        <w:r w:rsidRPr="00857E45">
          <w:rPr>
            <w:rStyle w:val="Hyperlink"/>
            <w:rFonts w:ascii="Arial" w:hAnsi="Arial" w:cs="Arial"/>
            <w:sz w:val="22"/>
            <w:szCs w:val="22"/>
            <w:lang w:val="en-GB"/>
          </w:rPr>
          <w:t>bh.eisenstadt@bgld.gv.at</w:t>
        </w:r>
      </w:hyperlink>
    </w:p>
    <w:p w:rsidR="00125AF4" w:rsidRDefault="00125AF4" w:rsidP="00125AF4">
      <w:pPr>
        <w:ind w:firstLine="708"/>
        <w:rPr>
          <w:rFonts w:ascii="Arial" w:hAnsi="Arial" w:cs="Arial"/>
          <w:color w:val="292929"/>
          <w:sz w:val="22"/>
          <w:szCs w:val="22"/>
        </w:rPr>
      </w:pPr>
      <w:r>
        <w:rPr>
          <w:rFonts w:ascii="Arial" w:hAnsi="Arial" w:cs="Arial"/>
          <w:color w:val="292929"/>
          <w:sz w:val="22"/>
          <w:szCs w:val="22"/>
        </w:rPr>
        <w:t>per Telefax:</w:t>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t>02682/706 4177</w:t>
      </w:r>
    </w:p>
    <w:p w:rsidR="00125AF4" w:rsidRDefault="00125AF4" w:rsidP="00125AF4">
      <w:pPr>
        <w:ind w:firstLine="708"/>
        <w:rPr>
          <w:rFonts w:ascii="Arial" w:hAnsi="Arial" w:cs="Arial"/>
          <w:color w:val="292929"/>
          <w:sz w:val="22"/>
          <w:szCs w:val="22"/>
        </w:rPr>
      </w:pPr>
      <w:r>
        <w:rPr>
          <w:rFonts w:ascii="Arial" w:hAnsi="Arial" w:cs="Arial"/>
          <w:color w:val="292929"/>
          <w:sz w:val="22"/>
          <w:szCs w:val="22"/>
        </w:rPr>
        <w:t>per Telefon:</w:t>
      </w:r>
      <w:r>
        <w:rPr>
          <w:rFonts w:ascii="Arial" w:hAnsi="Arial" w:cs="Arial"/>
          <w:color w:val="292929"/>
          <w:sz w:val="22"/>
          <w:szCs w:val="22"/>
        </w:rPr>
        <w:tab/>
      </w:r>
      <w:r>
        <w:rPr>
          <w:rFonts w:ascii="Arial" w:hAnsi="Arial" w:cs="Arial"/>
          <w:color w:val="292929"/>
          <w:sz w:val="22"/>
          <w:szCs w:val="22"/>
        </w:rPr>
        <w:tab/>
      </w:r>
      <w:r>
        <w:rPr>
          <w:rFonts w:ascii="Arial" w:hAnsi="Arial" w:cs="Arial"/>
          <w:color w:val="292929"/>
          <w:sz w:val="22"/>
          <w:szCs w:val="22"/>
        </w:rPr>
        <w:tab/>
        <w:t>02682/706 oder 057/600/0 (Ortstarif)</w:t>
      </w:r>
    </w:p>
    <w:p w:rsidR="00125AF4" w:rsidRDefault="00125AF4" w:rsidP="00125AF4">
      <w:pPr>
        <w:ind w:firstLine="708"/>
        <w:rPr>
          <w:rFonts w:ascii="Arial" w:hAnsi="Arial" w:cs="Arial"/>
          <w:color w:val="292929"/>
          <w:sz w:val="22"/>
          <w:szCs w:val="22"/>
        </w:rPr>
      </w:pPr>
      <w:r>
        <w:rPr>
          <w:rFonts w:ascii="Arial" w:hAnsi="Arial" w:cs="Arial"/>
          <w:color w:val="292929"/>
          <w:sz w:val="22"/>
          <w:szCs w:val="22"/>
        </w:rPr>
        <w:t>Online Formularservice:</w:t>
      </w:r>
      <w:r>
        <w:rPr>
          <w:rFonts w:ascii="Arial" w:hAnsi="Arial" w:cs="Arial"/>
          <w:color w:val="292929"/>
          <w:sz w:val="22"/>
          <w:szCs w:val="22"/>
        </w:rPr>
        <w:tab/>
        <w:t>http//www.e-government.bgld.gv.at/formulare/</w:t>
      </w:r>
    </w:p>
    <w:p w:rsidR="00125AF4" w:rsidRDefault="00125AF4" w:rsidP="00125AF4">
      <w:pPr>
        <w:rPr>
          <w:rFonts w:ascii="Arial" w:hAnsi="Arial" w:cs="Arial"/>
          <w:color w:val="292929"/>
          <w:sz w:val="22"/>
          <w:szCs w:val="22"/>
        </w:rPr>
      </w:pPr>
    </w:p>
    <w:p w:rsidR="00125AF4" w:rsidRDefault="00125AF4" w:rsidP="00125AF4">
      <w:pPr>
        <w:jc w:val="both"/>
        <w:rPr>
          <w:rFonts w:ascii="Arial" w:hAnsi="Arial" w:cs="Arial"/>
          <w:sz w:val="22"/>
          <w:szCs w:val="22"/>
        </w:rPr>
      </w:pPr>
      <w:r w:rsidRPr="00200E2C">
        <w:rPr>
          <w:rFonts w:ascii="Arial" w:hAnsi="Arial" w:cs="Arial"/>
          <w:sz w:val="22"/>
          <w:szCs w:val="22"/>
        </w:rPr>
        <w:t xml:space="preserve">Der Behördenpostkasten wird an Werktagen </w:t>
      </w:r>
      <w:r>
        <w:rPr>
          <w:rFonts w:ascii="Arial" w:hAnsi="Arial" w:cs="Arial"/>
          <w:sz w:val="22"/>
          <w:szCs w:val="22"/>
        </w:rPr>
        <w:t xml:space="preserve">(ausgenommen Samstag) </w:t>
      </w:r>
      <w:r w:rsidRPr="00200E2C">
        <w:rPr>
          <w:rFonts w:ascii="Arial" w:hAnsi="Arial" w:cs="Arial"/>
          <w:sz w:val="22"/>
          <w:szCs w:val="22"/>
        </w:rPr>
        <w:t xml:space="preserve">täglich um 7.30 Uhr und um 16.00 Uhr - ausgenommen Freitag um 13.00 Uhr entleert. Außerhalb der Amtsstunden in den Behördenpostkasten eingeworfene Schriftstücke gelten erst mit Wiederbeginn der Amtsstunden </w:t>
      </w:r>
      <w:r>
        <w:rPr>
          <w:rFonts w:ascii="Arial" w:hAnsi="Arial" w:cs="Arial"/>
          <w:sz w:val="22"/>
          <w:szCs w:val="22"/>
        </w:rPr>
        <w:t>als eingebracht.</w:t>
      </w:r>
    </w:p>
    <w:p w:rsidR="00125AF4" w:rsidRPr="00200E2C" w:rsidRDefault="00125AF4" w:rsidP="00125AF4">
      <w:pPr>
        <w:jc w:val="both"/>
        <w:rPr>
          <w:rFonts w:ascii="Arial" w:hAnsi="Arial" w:cs="Arial"/>
          <w:sz w:val="22"/>
          <w:szCs w:val="22"/>
        </w:rPr>
      </w:pPr>
      <w:r>
        <w:rPr>
          <w:rFonts w:ascii="Arial" w:hAnsi="Arial" w:cs="Arial"/>
          <w:sz w:val="22"/>
          <w:szCs w:val="22"/>
        </w:rPr>
        <w:t xml:space="preserve">Anbringen per Fax, E-mail oder über den Online-Formularserver, die außerhalb der Amtsstunden übermittelt werden, gelten erst mit dem Wiederbeginn der Amtsstunden als eingebracht und eingelangt, womit behördliche Erledigungsfristen zu laufen beginnen. </w:t>
      </w:r>
    </w:p>
    <w:p w:rsidR="00125AF4" w:rsidRDefault="00125AF4" w:rsidP="00125AF4">
      <w:pPr>
        <w:rPr>
          <w:rFonts w:ascii="Arial" w:hAnsi="Arial" w:cs="Arial"/>
          <w:color w:val="292929"/>
          <w:sz w:val="22"/>
          <w:szCs w:val="22"/>
        </w:rPr>
      </w:pPr>
    </w:p>
    <w:p w:rsidR="00125AF4" w:rsidRPr="008A3A91" w:rsidRDefault="00125AF4" w:rsidP="00125AF4">
      <w:pPr>
        <w:rPr>
          <w:rFonts w:ascii="Arial" w:hAnsi="Arial" w:cs="Arial"/>
          <w:color w:val="292929"/>
          <w:sz w:val="22"/>
          <w:szCs w:val="22"/>
          <w:u w:val="single"/>
        </w:rPr>
      </w:pPr>
      <w:r w:rsidRPr="008A3A91">
        <w:rPr>
          <w:rFonts w:ascii="Arial" w:hAnsi="Arial" w:cs="Arial"/>
          <w:b/>
          <w:color w:val="292929"/>
          <w:sz w:val="22"/>
          <w:szCs w:val="22"/>
          <w:u w:val="single"/>
        </w:rPr>
        <w:t>Hinweis:</w:t>
      </w:r>
      <w:r w:rsidRPr="008A3A91">
        <w:rPr>
          <w:rFonts w:ascii="Arial" w:hAnsi="Arial" w:cs="Arial"/>
          <w:color w:val="292929"/>
          <w:sz w:val="22"/>
          <w:szCs w:val="22"/>
          <w:u w:val="single"/>
        </w:rPr>
        <w:t xml:space="preserve"> </w:t>
      </w:r>
    </w:p>
    <w:p w:rsidR="00125AF4" w:rsidRDefault="00125AF4" w:rsidP="00125AF4">
      <w:pPr>
        <w:jc w:val="both"/>
        <w:rPr>
          <w:rFonts w:ascii="Arial" w:hAnsi="Arial" w:cs="Arial"/>
          <w:color w:val="292929"/>
          <w:sz w:val="22"/>
          <w:szCs w:val="22"/>
        </w:rPr>
      </w:pPr>
      <w:r>
        <w:rPr>
          <w:rFonts w:ascii="Arial" w:hAnsi="Arial" w:cs="Arial"/>
          <w:color w:val="292929"/>
          <w:sz w:val="22"/>
          <w:szCs w:val="22"/>
        </w:rPr>
        <w:t>Zur Entgegennahme mündlicher Anbringen ist die Behörde, außer bei Gefahr in Verzug, nur während der für das Bürgerservice bzw. den Parteienverkehr bestimmten Zeit verpflichtet, zur Entgegennahme schriftlicher Anbringen nur während der Amtsstunden.</w:t>
      </w:r>
    </w:p>
    <w:p w:rsidR="00125AF4" w:rsidRDefault="00125AF4" w:rsidP="00125AF4">
      <w:pPr>
        <w:rPr>
          <w:rFonts w:ascii="Arial" w:hAnsi="Arial" w:cs="Arial"/>
          <w:color w:val="292929"/>
          <w:sz w:val="22"/>
          <w:szCs w:val="22"/>
        </w:rPr>
      </w:pPr>
    </w:p>
    <w:p w:rsidR="00125AF4" w:rsidRDefault="00125AF4" w:rsidP="00125AF4">
      <w:pPr>
        <w:autoSpaceDE w:val="0"/>
        <w:autoSpaceDN w:val="0"/>
        <w:adjustRightInd w:val="0"/>
        <w:spacing w:line="360" w:lineRule="auto"/>
        <w:ind w:left="360"/>
        <w:jc w:val="center"/>
        <w:rPr>
          <w:rFonts w:ascii="Arial" w:hAnsi="Arial" w:cs="Arial"/>
          <w:b/>
          <w:bCs/>
          <w:color w:val="000000"/>
          <w:sz w:val="22"/>
          <w:szCs w:val="22"/>
        </w:rPr>
      </w:pPr>
      <w:r>
        <w:rPr>
          <w:rFonts w:ascii="Arial" w:hAnsi="Arial" w:cs="Arial"/>
          <w:b/>
          <w:bCs/>
          <w:color w:val="000000"/>
          <w:sz w:val="22"/>
          <w:szCs w:val="22"/>
        </w:rPr>
        <w:t>Amtsstunden (Öffnungszeiten) – zur Entgegennahme schriftlicher Eingaben</w:t>
      </w:r>
    </w:p>
    <w:p w:rsidR="00125AF4" w:rsidRDefault="00125AF4" w:rsidP="00125AF4">
      <w:pPr>
        <w:autoSpaceDE w:val="0"/>
        <w:autoSpaceDN w:val="0"/>
        <w:adjustRightInd w:val="0"/>
        <w:spacing w:line="360" w:lineRule="auto"/>
        <w:ind w:left="360"/>
        <w:jc w:val="center"/>
        <w:rPr>
          <w:rFonts w:ascii="Arial" w:hAnsi="Arial" w:cs="Arial"/>
          <w:color w:val="000000"/>
          <w:sz w:val="22"/>
          <w:szCs w:val="22"/>
        </w:rPr>
      </w:pPr>
      <w:r>
        <w:rPr>
          <w:rFonts w:ascii="Arial" w:hAnsi="Arial" w:cs="Arial"/>
          <w:color w:val="000000"/>
          <w:sz w:val="22"/>
          <w:szCs w:val="22"/>
        </w:rPr>
        <w:t>Montag – Donnerstag:07.30 bis 16.00 Uhr</w:t>
      </w:r>
    </w:p>
    <w:p w:rsidR="00125AF4" w:rsidRDefault="00125AF4" w:rsidP="00125AF4">
      <w:pPr>
        <w:autoSpaceDE w:val="0"/>
        <w:autoSpaceDN w:val="0"/>
        <w:adjustRightInd w:val="0"/>
        <w:spacing w:line="360" w:lineRule="auto"/>
        <w:ind w:left="360"/>
        <w:jc w:val="center"/>
        <w:rPr>
          <w:rFonts w:ascii="Arial" w:hAnsi="Arial" w:cs="Arial"/>
          <w:color w:val="000000"/>
          <w:sz w:val="22"/>
          <w:szCs w:val="22"/>
        </w:rPr>
      </w:pPr>
      <w:r>
        <w:rPr>
          <w:rFonts w:ascii="Arial" w:hAnsi="Arial" w:cs="Arial"/>
          <w:color w:val="000000"/>
          <w:sz w:val="22"/>
          <w:szCs w:val="22"/>
        </w:rPr>
        <w:t>Freitag:07.30 bis 12.00 Uhr</w:t>
      </w:r>
    </w:p>
    <w:p w:rsidR="00125AF4" w:rsidRDefault="00125AF4" w:rsidP="00125AF4">
      <w:pPr>
        <w:autoSpaceDE w:val="0"/>
        <w:autoSpaceDN w:val="0"/>
        <w:adjustRightInd w:val="0"/>
        <w:spacing w:line="360" w:lineRule="auto"/>
        <w:ind w:left="360"/>
        <w:jc w:val="center"/>
        <w:rPr>
          <w:rFonts w:ascii="Arial" w:hAnsi="Arial" w:cs="Arial"/>
          <w:color w:val="000000"/>
          <w:sz w:val="22"/>
          <w:szCs w:val="22"/>
        </w:rPr>
      </w:pPr>
      <w:r>
        <w:rPr>
          <w:rFonts w:ascii="Arial" w:hAnsi="Arial" w:cs="Arial"/>
          <w:color w:val="000000"/>
          <w:sz w:val="22"/>
          <w:szCs w:val="22"/>
        </w:rPr>
        <w:t>(ausgenommen gesetzliche Feiertage, Karfreitag, Allerseelen, 24.12. und 31.12.)</w:t>
      </w:r>
    </w:p>
    <w:p w:rsidR="00125AF4" w:rsidRDefault="00125AF4" w:rsidP="00125AF4">
      <w:pPr>
        <w:autoSpaceDE w:val="0"/>
        <w:autoSpaceDN w:val="0"/>
        <w:adjustRightInd w:val="0"/>
        <w:spacing w:line="360" w:lineRule="auto"/>
        <w:jc w:val="center"/>
        <w:rPr>
          <w:rFonts w:ascii="Arial" w:hAnsi="Arial" w:cs="Arial"/>
          <w:b/>
          <w:bCs/>
          <w:color w:val="000000"/>
          <w:sz w:val="22"/>
          <w:szCs w:val="22"/>
        </w:rPr>
      </w:pPr>
    </w:p>
    <w:p w:rsidR="00125AF4" w:rsidRDefault="00125AF4" w:rsidP="00125AF4">
      <w:pPr>
        <w:autoSpaceDE w:val="0"/>
        <w:autoSpaceDN w:val="0"/>
        <w:adjustRightInd w:val="0"/>
        <w:spacing w:line="360" w:lineRule="auto"/>
        <w:jc w:val="center"/>
        <w:rPr>
          <w:rFonts w:ascii="Arial" w:hAnsi="Arial" w:cs="Arial"/>
          <w:b/>
          <w:bCs/>
          <w:color w:val="000000"/>
          <w:sz w:val="22"/>
          <w:szCs w:val="22"/>
        </w:rPr>
      </w:pPr>
      <w:r>
        <w:rPr>
          <w:rFonts w:ascii="Arial" w:hAnsi="Arial" w:cs="Arial"/>
          <w:b/>
          <w:bCs/>
          <w:color w:val="000000"/>
          <w:sz w:val="22"/>
          <w:szCs w:val="22"/>
        </w:rPr>
        <w:t>Bürgerservicezeiten (Parteienverkehrszeiten) – für persönliche Vorsprachen</w:t>
      </w:r>
    </w:p>
    <w:p w:rsidR="00125AF4" w:rsidRDefault="00125AF4" w:rsidP="00125AF4">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Montag – Freitag: 08.00 bis 12.00 Uhr</w:t>
      </w:r>
    </w:p>
    <w:p w:rsidR="00125AF4" w:rsidRDefault="00125AF4" w:rsidP="00125AF4">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(ausgenommen gesetzliche Feiertage, Karfreitag, Allerseelen, 24.12. und 31.12.)</w:t>
      </w:r>
    </w:p>
    <w:p w:rsidR="00125AF4" w:rsidRDefault="00125AF4" w:rsidP="00125AF4">
      <w:pPr>
        <w:spacing w:line="360" w:lineRule="auto"/>
        <w:jc w:val="center"/>
        <w:rPr>
          <w:rFonts w:ascii="Arial" w:hAnsi="Arial" w:cs="Arial"/>
          <w:color w:val="292929"/>
          <w:sz w:val="22"/>
          <w:szCs w:val="22"/>
        </w:rPr>
      </w:pPr>
      <w:r>
        <w:rPr>
          <w:rFonts w:ascii="Arial" w:hAnsi="Arial" w:cs="Arial"/>
          <w:color w:val="000000"/>
          <w:sz w:val="22"/>
          <w:szCs w:val="22"/>
        </w:rPr>
        <w:t>oder nach telefonischer Vereinbarung</w:t>
      </w:r>
    </w:p>
    <w:p w:rsidR="00125AF4" w:rsidRDefault="00125AF4" w:rsidP="00125AF4">
      <w:pPr>
        <w:autoSpaceDE w:val="0"/>
        <w:autoSpaceDN w:val="0"/>
        <w:adjustRightInd w:val="0"/>
        <w:spacing w:line="360" w:lineRule="auto"/>
        <w:ind w:left="360"/>
        <w:rPr>
          <w:rFonts w:ascii="Arial" w:hAnsi="Arial" w:cs="Arial"/>
          <w:color w:val="000000"/>
          <w:sz w:val="22"/>
          <w:szCs w:val="22"/>
        </w:rPr>
      </w:pPr>
    </w:p>
    <w:p w:rsidR="00125AF4" w:rsidRPr="0079160F" w:rsidRDefault="00125AF4" w:rsidP="00125AF4">
      <w:pPr>
        <w:spacing w:line="360" w:lineRule="auto"/>
        <w:jc w:val="center"/>
        <w:rPr>
          <w:rFonts w:ascii="Arial" w:hAnsi="Arial" w:cs="Arial"/>
          <w:b/>
          <w:color w:val="292929"/>
        </w:rPr>
      </w:pPr>
    </w:p>
    <w:p w:rsidR="00125AF4" w:rsidRDefault="00125AF4" w:rsidP="00125AF4">
      <w:pPr>
        <w:rPr>
          <w:rFonts w:ascii="Arial" w:hAnsi="Arial" w:cs="Arial"/>
          <w:color w:val="292929"/>
          <w:sz w:val="22"/>
          <w:szCs w:val="22"/>
        </w:rPr>
      </w:pPr>
      <w:r w:rsidRPr="00FE457C">
        <w:rPr>
          <w:rFonts w:ascii="Arial" w:hAnsi="Arial" w:cs="Arial"/>
          <w:color w:val="292929"/>
          <w:sz w:val="22"/>
          <w:szCs w:val="22"/>
        </w:rPr>
        <w:lastRenderedPageBreak/>
        <w:t xml:space="preserve">Kundmachungen mündlicher Verhandlungen gemäß § 42 Abs. 1 2. Satz in Verbindung mit </w:t>
      </w:r>
      <w:r>
        <w:rPr>
          <w:rFonts w:ascii="Arial" w:hAnsi="Arial" w:cs="Arial"/>
          <w:color w:val="292929"/>
          <w:sz w:val="22"/>
          <w:szCs w:val="22"/>
        </w:rPr>
        <w:t xml:space="preserve">  </w:t>
      </w:r>
      <w:r w:rsidRPr="00FE457C">
        <w:rPr>
          <w:rFonts w:ascii="Arial" w:hAnsi="Arial" w:cs="Arial"/>
          <w:color w:val="292929"/>
          <w:sz w:val="22"/>
          <w:szCs w:val="22"/>
        </w:rPr>
        <w:t xml:space="preserve">§ 42 Abs 1 a AVG können im Internet unter der Adresse </w:t>
      </w:r>
    </w:p>
    <w:p w:rsidR="00125AF4" w:rsidRPr="004112B0" w:rsidRDefault="00E459DB" w:rsidP="00125AF4">
      <w:pPr>
        <w:rPr>
          <w:rFonts w:ascii="Arial" w:hAnsi="Arial" w:cs="Arial"/>
          <w:bCs/>
          <w:color w:val="000000"/>
          <w:sz w:val="22"/>
          <w:szCs w:val="22"/>
        </w:rPr>
      </w:pPr>
      <w:hyperlink r:id="rId11" w:history="1">
        <w:r w:rsidR="00125AF4" w:rsidRPr="00A63B34">
          <w:rPr>
            <w:rStyle w:val="Hyperlink"/>
            <w:rFonts w:ascii="Arial" w:hAnsi="Arial" w:cs="Arial"/>
            <w:bCs/>
            <w:sz w:val="22"/>
            <w:szCs w:val="22"/>
          </w:rPr>
          <w:t>http://www.burgenland.at/buerger-service/bekanntmachungen/kundmachungen</w:t>
        </w:r>
      </w:hyperlink>
      <w:r w:rsidR="00125AF4" w:rsidRPr="004112B0">
        <w:rPr>
          <w:rFonts w:ascii="Arial" w:hAnsi="Arial" w:cs="Arial"/>
          <w:bCs/>
          <w:color w:val="000000"/>
          <w:sz w:val="22"/>
          <w:szCs w:val="22"/>
        </w:rPr>
        <w:tab/>
      </w:r>
    </w:p>
    <w:p w:rsidR="00125AF4" w:rsidRPr="00FE457C" w:rsidRDefault="00125AF4" w:rsidP="00125AF4">
      <w:pPr>
        <w:rPr>
          <w:rFonts w:ascii="Arial" w:hAnsi="Arial" w:cs="Arial"/>
          <w:color w:val="292929"/>
          <w:sz w:val="22"/>
          <w:szCs w:val="22"/>
        </w:rPr>
      </w:pPr>
      <w:r w:rsidRPr="00FE457C">
        <w:rPr>
          <w:rFonts w:ascii="Arial" w:hAnsi="Arial" w:cs="Arial"/>
          <w:color w:val="292929"/>
          <w:sz w:val="22"/>
          <w:szCs w:val="22"/>
        </w:rPr>
        <w:t xml:space="preserve">erfolgen. </w:t>
      </w:r>
    </w:p>
    <w:p w:rsidR="00125AF4" w:rsidRPr="0079160F" w:rsidRDefault="00125AF4" w:rsidP="00125AF4">
      <w:pPr>
        <w:rPr>
          <w:rFonts w:ascii="Arial" w:hAnsi="Arial" w:cs="Arial"/>
          <w:color w:val="292929"/>
        </w:rPr>
      </w:pPr>
    </w:p>
    <w:p w:rsidR="00125AF4" w:rsidRPr="003D44A2" w:rsidRDefault="00125AF4" w:rsidP="00125AF4">
      <w:pPr>
        <w:rPr>
          <w:rFonts w:ascii="Arial" w:hAnsi="Arial" w:cs="Arial"/>
          <w:sz w:val="22"/>
          <w:szCs w:val="22"/>
        </w:rPr>
      </w:pPr>
      <w:r w:rsidRPr="003D44A2">
        <w:rPr>
          <w:rFonts w:ascii="Arial" w:hAnsi="Arial" w:cs="Arial"/>
          <w:sz w:val="22"/>
          <w:szCs w:val="22"/>
        </w:rPr>
        <w:t>Bei der Verwendung des Online-Formularservice wird der Einschreiterin oder dem Einschreiter nach erfolgreicher Übermittlung eine automatisierte Eingangsbestätigung übermittelt.</w:t>
      </w:r>
    </w:p>
    <w:p w:rsidR="00125AF4" w:rsidRPr="003D44A2" w:rsidRDefault="00125AF4" w:rsidP="00125AF4">
      <w:pPr>
        <w:rPr>
          <w:rFonts w:ascii="Arial" w:hAnsi="Arial" w:cs="Arial"/>
          <w:sz w:val="22"/>
          <w:szCs w:val="22"/>
        </w:rPr>
      </w:pPr>
    </w:p>
    <w:p w:rsidR="00125AF4" w:rsidRPr="003D44A2" w:rsidRDefault="00125AF4" w:rsidP="00125AF4">
      <w:pPr>
        <w:rPr>
          <w:rFonts w:ascii="Arial" w:hAnsi="Arial" w:cs="Arial"/>
          <w:sz w:val="22"/>
          <w:szCs w:val="22"/>
        </w:rPr>
      </w:pPr>
      <w:r w:rsidRPr="003D44A2">
        <w:rPr>
          <w:rFonts w:ascii="Arial" w:hAnsi="Arial" w:cs="Arial"/>
          <w:sz w:val="22"/>
          <w:szCs w:val="22"/>
        </w:rPr>
        <w:t>Langt ein Anbringen per E-Mail an einer nicht kundgemachten E-Mail-Adresse der Behörde ein, so wird es auf Gefahr der Einschreiterin oder des Einschreiters an die kundgemachte Adresse weitergeleitet.</w:t>
      </w:r>
    </w:p>
    <w:p w:rsidR="00125AF4" w:rsidRPr="003D44A2" w:rsidRDefault="00125AF4" w:rsidP="00125AF4">
      <w:pPr>
        <w:rPr>
          <w:rFonts w:ascii="Arial" w:hAnsi="Arial" w:cs="Arial"/>
          <w:sz w:val="22"/>
          <w:szCs w:val="22"/>
        </w:rPr>
      </w:pPr>
    </w:p>
    <w:p w:rsidR="00125AF4" w:rsidRPr="003D44A2" w:rsidRDefault="00125AF4" w:rsidP="00125AF4">
      <w:pPr>
        <w:rPr>
          <w:rFonts w:ascii="Arial" w:hAnsi="Arial" w:cs="Arial"/>
          <w:sz w:val="22"/>
          <w:szCs w:val="22"/>
        </w:rPr>
      </w:pPr>
      <w:r w:rsidRPr="003D44A2">
        <w:rPr>
          <w:rFonts w:ascii="Arial" w:hAnsi="Arial" w:cs="Arial"/>
          <w:sz w:val="22"/>
          <w:szCs w:val="22"/>
        </w:rPr>
        <w:t>Bei der Übermittlung von Anbringen per E-Mail oder über das Online-Formularservice können der Eingabe auch Beilagen in Form elektronischer Dokumente angeschlossen werden. Eine Beilage muss einem der folgenden Dateiformate (MIME-Typen) entsprechen:</w:t>
      </w:r>
    </w:p>
    <w:p w:rsidR="00125AF4" w:rsidRPr="003D44A2" w:rsidRDefault="00125AF4" w:rsidP="00125AF4">
      <w:pPr>
        <w:rPr>
          <w:rFonts w:ascii="Arial" w:hAnsi="Arial" w:cs="Arial"/>
          <w:sz w:val="22"/>
          <w:szCs w:val="22"/>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625"/>
        <w:gridCol w:w="3249"/>
      </w:tblGrid>
      <w:tr w:rsidR="00125AF4" w:rsidRPr="003D44A2" w:rsidTr="0086270B">
        <w:tc>
          <w:tcPr>
            <w:tcW w:w="1679" w:type="pct"/>
            <w:shd w:val="clear" w:color="auto" w:fill="E6E6E6"/>
          </w:tcPr>
          <w:p w:rsidR="00125AF4" w:rsidRPr="003D44A2" w:rsidRDefault="00125AF4" w:rsidP="0086270B">
            <w:pPr>
              <w:spacing w:after="120"/>
              <w:jc w:val="center"/>
              <w:rPr>
                <w:rFonts w:ascii="Arial" w:hAnsi="Arial" w:cs="Arial"/>
                <w:sz w:val="22"/>
                <w:szCs w:val="22"/>
              </w:rPr>
            </w:pPr>
            <w:r w:rsidRPr="003D44A2">
              <w:rPr>
                <w:rFonts w:ascii="Arial" w:hAnsi="Arial" w:cs="Arial"/>
                <w:sz w:val="22"/>
                <w:szCs w:val="22"/>
              </w:rPr>
              <w:t>MIME-Type</w:t>
            </w:r>
          </w:p>
        </w:tc>
        <w:tc>
          <w:tcPr>
            <w:tcW w:w="1484" w:type="pct"/>
            <w:shd w:val="clear" w:color="auto" w:fill="E6E6E6"/>
          </w:tcPr>
          <w:p w:rsidR="00125AF4" w:rsidRPr="003D44A2" w:rsidRDefault="00125AF4" w:rsidP="0086270B">
            <w:pPr>
              <w:spacing w:after="120"/>
              <w:jc w:val="center"/>
              <w:rPr>
                <w:rFonts w:ascii="Arial" w:hAnsi="Arial" w:cs="Arial"/>
                <w:sz w:val="22"/>
                <w:szCs w:val="22"/>
              </w:rPr>
            </w:pPr>
            <w:r w:rsidRPr="003D44A2">
              <w:rPr>
                <w:rFonts w:ascii="Arial" w:hAnsi="Arial" w:cs="Arial"/>
                <w:sz w:val="22"/>
                <w:szCs w:val="22"/>
              </w:rPr>
              <w:t>Dateiendung(en)</w:t>
            </w:r>
          </w:p>
        </w:tc>
        <w:tc>
          <w:tcPr>
            <w:tcW w:w="1837" w:type="pct"/>
            <w:shd w:val="clear" w:color="auto" w:fill="E6E6E6"/>
          </w:tcPr>
          <w:p w:rsidR="00125AF4" w:rsidRPr="003D44A2" w:rsidRDefault="00125AF4" w:rsidP="0086270B">
            <w:pPr>
              <w:spacing w:after="120"/>
              <w:jc w:val="center"/>
              <w:rPr>
                <w:rFonts w:ascii="Arial" w:hAnsi="Arial" w:cs="Arial"/>
                <w:sz w:val="22"/>
                <w:szCs w:val="22"/>
              </w:rPr>
            </w:pPr>
            <w:r w:rsidRPr="003D44A2">
              <w:rPr>
                <w:rFonts w:ascii="Arial" w:hAnsi="Arial" w:cs="Arial"/>
                <w:sz w:val="22"/>
                <w:szCs w:val="22"/>
              </w:rPr>
              <w:t>Bedeutung</w:t>
            </w:r>
          </w:p>
        </w:tc>
      </w:tr>
      <w:tr w:rsidR="00125AF4" w:rsidRPr="003D44A2" w:rsidTr="0086270B">
        <w:tc>
          <w:tcPr>
            <w:tcW w:w="1679" w:type="pct"/>
          </w:tcPr>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text/plain</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text/html</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text/xml</w:t>
            </w:r>
          </w:p>
        </w:tc>
        <w:tc>
          <w:tcPr>
            <w:tcW w:w="1484" w:type="pct"/>
          </w:tcPr>
          <w:p w:rsidR="00125AF4" w:rsidRPr="003D44A2" w:rsidRDefault="00125AF4" w:rsidP="0086270B">
            <w:pPr>
              <w:spacing w:after="120"/>
              <w:rPr>
                <w:rFonts w:ascii="Arial" w:hAnsi="Arial" w:cs="Arial"/>
                <w:sz w:val="22"/>
                <w:szCs w:val="22"/>
              </w:rPr>
            </w:pPr>
            <w:r w:rsidRPr="003D44A2">
              <w:rPr>
                <w:rFonts w:ascii="Arial" w:hAnsi="Arial" w:cs="Arial"/>
                <w:sz w:val="22"/>
                <w:szCs w:val="22"/>
              </w:rPr>
              <w:t>*.TXT</w:t>
            </w:r>
          </w:p>
          <w:p w:rsidR="00125AF4" w:rsidRPr="003D44A2" w:rsidRDefault="00125AF4" w:rsidP="0086270B">
            <w:pPr>
              <w:spacing w:after="120"/>
              <w:rPr>
                <w:rFonts w:ascii="Arial" w:hAnsi="Arial" w:cs="Arial"/>
                <w:sz w:val="22"/>
                <w:szCs w:val="22"/>
              </w:rPr>
            </w:pPr>
            <w:r w:rsidRPr="003D44A2">
              <w:rPr>
                <w:rFonts w:ascii="Arial" w:hAnsi="Arial" w:cs="Arial"/>
                <w:sz w:val="22"/>
                <w:szCs w:val="22"/>
              </w:rPr>
              <w:t>*.HTM .*.HTML</w:t>
            </w:r>
          </w:p>
          <w:p w:rsidR="00125AF4" w:rsidRPr="003D44A2" w:rsidRDefault="00125AF4" w:rsidP="0086270B">
            <w:pPr>
              <w:spacing w:after="120"/>
              <w:rPr>
                <w:rFonts w:ascii="Arial" w:hAnsi="Arial" w:cs="Arial"/>
                <w:sz w:val="22"/>
                <w:szCs w:val="22"/>
              </w:rPr>
            </w:pPr>
            <w:r w:rsidRPr="003D44A2">
              <w:rPr>
                <w:rFonts w:ascii="Arial" w:hAnsi="Arial" w:cs="Arial"/>
                <w:sz w:val="22"/>
                <w:szCs w:val="22"/>
              </w:rPr>
              <w:t>*.XML</w:t>
            </w:r>
          </w:p>
        </w:tc>
        <w:tc>
          <w:tcPr>
            <w:tcW w:w="1837" w:type="pct"/>
          </w:tcPr>
          <w:p w:rsidR="00125AF4" w:rsidRPr="003D44A2" w:rsidRDefault="00125AF4" w:rsidP="0086270B">
            <w:pPr>
              <w:spacing w:after="120"/>
              <w:rPr>
                <w:rFonts w:ascii="Arial" w:hAnsi="Arial" w:cs="Arial"/>
                <w:sz w:val="22"/>
                <w:szCs w:val="22"/>
              </w:rPr>
            </w:pPr>
            <w:r w:rsidRPr="003D44A2">
              <w:rPr>
                <w:rFonts w:ascii="Arial" w:hAnsi="Arial" w:cs="Arial"/>
                <w:sz w:val="22"/>
                <w:szCs w:val="22"/>
              </w:rPr>
              <w:t>Reine Textdatei</w:t>
            </w:r>
          </w:p>
          <w:p w:rsidR="00125AF4" w:rsidRPr="003D44A2" w:rsidRDefault="00125AF4" w:rsidP="0086270B">
            <w:pPr>
              <w:spacing w:after="120"/>
              <w:rPr>
                <w:rFonts w:ascii="Arial" w:hAnsi="Arial" w:cs="Arial"/>
                <w:sz w:val="22"/>
                <w:szCs w:val="22"/>
              </w:rPr>
            </w:pPr>
            <w:r w:rsidRPr="003D44A2">
              <w:rPr>
                <w:rFonts w:ascii="Arial" w:hAnsi="Arial" w:cs="Arial"/>
                <w:sz w:val="22"/>
                <w:szCs w:val="22"/>
              </w:rPr>
              <w:t>HTML Datei</w:t>
            </w:r>
          </w:p>
          <w:p w:rsidR="00125AF4" w:rsidRPr="003D44A2" w:rsidRDefault="00125AF4" w:rsidP="0086270B">
            <w:pPr>
              <w:spacing w:after="120"/>
              <w:rPr>
                <w:rFonts w:ascii="Arial" w:hAnsi="Arial" w:cs="Arial"/>
                <w:sz w:val="22"/>
                <w:szCs w:val="22"/>
              </w:rPr>
            </w:pPr>
            <w:r w:rsidRPr="003D44A2">
              <w:rPr>
                <w:rFonts w:ascii="Arial" w:hAnsi="Arial" w:cs="Arial"/>
                <w:sz w:val="22"/>
                <w:szCs w:val="22"/>
              </w:rPr>
              <w:t>XML Datei</w:t>
            </w:r>
          </w:p>
        </w:tc>
      </w:tr>
      <w:tr w:rsidR="00125AF4" w:rsidRPr="003D44A2" w:rsidTr="0086270B">
        <w:tc>
          <w:tcPr>
            <w:tcW w:w="1679" w:type="pct"/>
          </w:tcPr>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application/pdf</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application/rtf</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application/msword</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application/msexcel</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rPr>
              <w:t>application/mspowerpoint</w:t>
            </w:r>
            <w:r w:rsidRPr="003D44A2">
              <w:rPr>
                <w:rFonts w:ascii="Arial" w:hAnsi="Arial" w:cs="Arial"/>
                <w:sz w:val="22"/>
                <w:szCs w:val="22"/>
                <w:lang w:val="en-GB"/>
              </w:rPr>
              <w:t xml:space="preserve"> </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application/xhtml+xml</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application/zip</w:t>
            </w:r>
          </w:p>
        </w:tc>
        <w:tc>
          <w:tcPr>
            <w:tcW w:w="1484" w:type="pct"/>
          </w:tcPr>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*.PDF</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*.RTF</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*.DOC</w:t>
            </w:r>
            <w:r>
              <w:rPr>
                <w:rFonts w:ascii="Arial" w:hAnsi="Arial" w:cs="Arial"/>
                <w:sz w:val="22"/>
                <w:szCs w:val="22"/>
              </w:rPr>
              <w:t>, *DOCX</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*.XLS</w:t>
            </w:r>
            <w:r>
              <w:rPr>
                <w:rFonts w:ascii="Arial" w:hAnsi="Arial" w:cs="Arial"/>
                <w:sz w:val="22"/>
                <w:szCs w:val="22"/>
              </w:rPr>
              <w:t>, *XLSX</w:t>
            </w:r>
          </w:p>
          <w:p w:rsidR="00125AF4" w:rsidRPr="003D44A2" w:rsidRDefault="00125AF4" w:rsidP="0086270B">
            <w:pPr>
              <w:spacing w:after="120"/>
              <w:rPr>
                <w:rFonts w:ascii="Arial" w:hAnsi="Arial" w:cs="Arial"/>
                <w:sz w:val="22"/>
                <w:szCs w:val="22"/>
              </w:rPr>
            </w:pPr>
            <w:r w:rsidRPr="003D44A2">
              <w:rPr>
                <w:rFonts w:ascii="Arial" w:hAnsi="Arial" w:cs="Arial"/>
                <w:sz w:val="22"/>
                <w:szCs w:val="22"/>
              </w:rPr>
              <w:t>*.PPT</w:t>
            </w:r>
            <w:r>
              <w:rPr>
                <w:rFonts w:ascii="Arial" w:hAnsi="Arial" w:cs="Arial"/>
                <w:sz w:val="22"/>
                <w:szCs w:val="22"/>
              </w:rPr>
              <w:t>, *PPTX</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*.HTM *.HTML *.XHTML</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*.ZIP</w:t>
            </w:r>
          </w:p>
        </w:tc>
        <w:tc>
          <w:tcPr>
            <w:tcW w:w="1837" w:type="pct"/>
          </w:tcPr>
          <w:p w:rsidR="00125AF4" w:rsidRPr="00807EEA" w:rsidRDefault="00125AF4" w:rsidP="0086270B">
            <w:pPr>
              <w:autoSpaceDE w:val="0"/>
              <w:autoSpaceDN w:val="0"/>
              <w:adjustRightInd w:val="0"/>
              <w:spacing w:after="120"/>
              <w:rPr>
                <w:rFonts w:ascii="Arial" w:hAnsi="Arial" w:cs="Arial"/>
              </w:rPr>
            </w:pPr>
            <w:r w:rsidRPr="00807EEA">
              <w:rPr>
                <w:rFonts w:ascii="Arial" w:hAnsi="Arial" w:cs="Arial"/>
              </w:rPr>
              <w:t>Portable Document Format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Rich Text Format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MS Word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MS Excel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MS Powerpoint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XHTML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ZIP Archivdatei</w:t>
            </w:r>
          </w:p>
        </w:tc>
      </w:tr>
      <w:tr w:rsidR="00125AF4" w:rsidRPr="003D44A2" w:rsidTr="0086270B">
        <w:tc>
          <w:tcPr>
            <w:tcW w:w="1679" w:type="pct"/>
            <w:tcBorders>
              <w:top w:val="single" w:sz="4" w:space="0" w:color="auto"/>
              <w:left w:val="single" w:sz="4" w:space="0" w:color="auto"/>
              <w:bottom w:val="single" w:sz="4" w:space="0" w:color="auto"/>
              <w:right w:val="single" w:sz="4" w:space="0" w:color="auto"/>
            </w:tcBorders>
          </w:tcPr>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image/gif</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image/jpeg jpeg jpg jpe</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image/bmp</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image/tiff</w:t>
            </w:r>
          </w:p>
        </w:tc>
        <w:tc>
          <w:tcPr>
            <w:tcW w:w="1484" w:type="pct"/>
            <w:tcBorders>
              <w:top w:val="single" w:sz="4" w:space="0" w:color="auto"/>
              <w:left w:val="single" w:sz="4" w:space="0" w:color="auto"/>
              <w:bottom w:val="single" w:sz="4" w:space="0" w:color="auto"/>
              <w:right w:val="single" w:sz="4" w:space="0" w:color="auto"/>
            </w:tcBorders>
          </w:tcPr>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*.GIF</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*.JPG *.JPEG *.JPE</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*.BMP</w:t>
            </w:r>
          </w:p>
          <w:p w:rsidR="00125AF4" w:rsidRPr="003D44A2" w:rsidRDefault="00125AF4" w:rsidP="0086270B">
            <w:pPr>
              <w:autoSpaceDE w:val="0"/>
              <w:autoSpaceDN w:val="0"/>
              <w:adjustRightInd w:val="0"/>
              <w:spacing w:after="120"/>
              <w:rPr>
                <w:rFonts w:ascii="Arial" w:hAnsi="Arial" w:cs="Arial"/>
                <w:sz w:val="22"/>
                <w:szCs w:val="22"/>
                <w:lang w:val="en-GB"/>
              </w:rPr>
            </w:pPr>
            <w:r w:rsidRPr="003D44A2">
              <w:rPr>
                <w:rFonts w:ascii="Arial" w:hAnsi="Arial" w:cs="Arial"/>
                <w:sz w:val="22"/>
                <w:szCs w:val="22"/>
                <w:lang w:val="en-GB"/>
              </w:rPr>
              <w:t>*.TIF *.TIFF</w:t>
            </w:r>
          </w:p>
        </w:tc>
        <w:tc>
          <w:tcPr>
            <w:tcW w:w="1837" w:type="pct"/>
            <w:tcBorders>
              <w:top w:val="single" w:sz="4" w:space="0" w:color="auto"/>
              <w:left w:val="single" w:sz="4" w:space="0" w:color="auto"/>
              <w:bottom w:val="single" w:sz="4" w:space="0" w:color="auto"/>
              <w:right w:val="single" w:sz="4" w:space="0" w:color="auto"/>
            </w:tcBorders>
          </w:tcPr>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GIF Datei</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JPEG Date</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 xml:space="preserve">Windows Bitmap Datei </w:t>
            </w:r>
          </w:p>
          <w:p w:rsidR="00125AF4" w:rsidRPr="003D44A2" w:rsidRDefault="00125AF4" w:rsidP="0086270B">
            <w:pPr>
              <w:autoSpaceDE w:val="0"/>
              <w:autoSpaceDN w:val="0"/>
              <w:adjustRightInd w:val="0"/>
              <w:spacing w:after="120"/>
              <w:rPr>
                <w:rFonts w:ascii="Arial" w:hAnsi="Arial" w:cs="Arial"/>
                <w:sz w:val="22"/>
                <w:szCs w:val="22"/>
              </w:rPr>
            </w:pPr>
            <w:r w:rsidRPr="003D44A2">
              <w:rPr>
                <w:rFonts w:ascii="Arial" w:hAnsi="Arial" w:cs="Arial"/>
                <w:sz w:val="22"/>
                <w:szCs w:val="22"/>
              </w:rPr>
              <w:t>TIFF Datei</w:t>
            </w:r>
          </w:p>
        </w:tc>
      </w:tr>
    </w:tbl>
    <w:p w:rsidR="002E08B9" w:rsidRDefault="002E08B9" w:rsidP="002E08B9">
      <w:pPr>
        <w:pStyle w:val="Kopfzeile"/>
        <w:tabs>
          <w:tab w:val="clear" w:pos="4536"/>
        </w:tabs>
        <w:spacing w:line="240" w:lineRule="auto"/>
        <w:rPr>
          <w:rFonts w:cs="Arial"/>
          <w:sz w:val="22"/>
          <w:szCs w:val="22"/>
        </w:rPr>
      </w:pPr>
    </w:p>
    <w:p w:rsidR="00125AF4" w:rsidRDefault="00125AF4" w:rsidP="00125AF4">
      <w:pPr>
        <w:pStyle w:val="Kopfzeile"/>
        <w:tabs>
          <w:tab w:val="clear" w:pos="4536"/>
        </w:tabs>
        <w:spacing w:line="240" w:lineRule="auto"/>
        <w:jc w:val="center"/>
        <w:rPr>
          <w:rFonts w:cs="Arial"/>
          <w:sz w:val="22"/>
          <w:szCs w:val="22"/>
        </w:rPr>
      </w:pPr>
    </w:p>
    <w:p w:rsidR="00125AF4" w:rsidRDefault="00125AF4" w:rsidP="00125AF4">
      <w:pPr>
        <w:pStyle w:val="Kopfzeile"/>
        <w:tabs>
          <w:tab w:val="clear" w:pos="4536"/>
        </w:tabs>
        <w:spacing w:line="240" w:lineRule="auto"/>
        <w:jc w:val="center"/>
        <w:rPr>
          <w:rFonts w:cs="Arial"/>
          <w:sz w:val="22"/>
          <w:szCs w:val="22"/>
        </w:rPr>
      </w:pPr>
      <w:r>
        <w:rPr>
          <w:rFonts w:cs="Arial"/>
          <w:sz w:val="22"/>
          <w:szCs w:val="22"/>
        </w:rPr>
        <w:t>Die Bezirkshauptfrau:</w:t>
      </w:r>
    </w:p>
    <w:p w:rsidR="00125AF4" w:rsidRDefault="00125AF4" w:rsidP="00125AF4">
      <w:pPr>
        <w:pStyle w:val="Kopfzeile"/>
        <w:tabs>
          <w:tab w:val="clear" w:pos="4536"/>
        </w:tabs>
        <w:spacing w:line="240" w:lineRule="auto"/>
        <w:jc w:val="center"/>
        <w:rPr>
          <w:rFonts w:cs="Arial"/>
          <w:sz w:val="22"/>
          <w:szCs w:val="22"/>
        </w:rPr>
      </w:pPr>
      <w:r>
        <w:rPr>
          <w:rFonts w:cs="Arial"/>
          <w:sz w:val="22"/>
          <w:szCs w:val="22"/>
        </w:rPr>
        <w:t>Dr.</w:t>
      </w:r>
      <w:r w:rsidRPr="00125AF4">
        <w:rPr>
          <w:rFonts w:cs="Arial"/>
          <w:sz w:val="22"/>
          <w:szCs w:val="22"/>
          <w:vertAlign w:val="superscript"/>
        </w:rPr>
        <w:t>in</w:t>
      </w:r>
      <w:r w:rsidR="00E459DB">
        <w:rPr>
          <w:rFonts w:cs="Arial"/>
          <w:sz w:val="22"/>
          <w:szCs w:val="22"/>
        </w:rPr>
        <w:t xml:space="preserve"> Franziska Auer</w:t>
      </w:r>
      <w:bookmarkStart w:id="0" w:name="_GoBack"/>
      <w:bookmarkEnd w:id="0"/>
    </w:p>
    <w:p w:rsidR="00125AF4" w:rsidRDefault="00125AF4" w:rsidP="00125AF4">
      <w:pPr>
        <w:pStyle w:val="Kopfzeile"/>
        <w:tabs>
          <w:tab w:val="clear" w:pos="4536"/>
        </w:tabs>
        <w:spacing w:line="240" w:lineRule="auto"/>
        <w:jc w:val="center"/>
        <w:rPr>
          <w:rFonts w:cs="Arial"/>
          <w:sz w:val="22"/>
          <w:szCs w:val="22"/>
        </w:rPr>
      </w:pPr>
    </w:p>
    <w:p w:rsidR="00125AF4" w:rsidRPr="009C1D68" w:rsidRDefault="00125AF4" w:rsidP="002E08B9">
      <w:pPr>
        <w:pStyle w:val="Kopfzeile"/>
        <w:tabs>
          <w:tab w:val="clear" w:pos="4536"/>
        </w:tabs>
        <w:spacing w:line="240" w:lineRule="auto"/>
        <w:rPr>
          <w:rFonts w:cs="Arial"/>
          <w:sz w:val="22"/>
          <w:szCs w:val="22"/>
        </w:rPr>
      </w:pPr>
    </w:p>
    <w:sectPr w:rsidR="00125AF4" w:rsidRPr="009C1D68" w:rsidSect="00E309AB">
      <w:pgSz w:w="11906" w:h="16838"/>
      <w:pgMar w:top="993" w:right="1417" w:bottom="426" w:left="1417" w:header="1276" w:footer="720" w:gutter="0"/>
      <w:cols w:space="720" w:equalWidth="0">
        <w:col w:w="9072"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13" w:rsidRDefault="00536D13">
      <w:r>
        <w:separator/>
      </w:r>
    </w:p>
  </w:endnote>
  <w:endnote w:type="continuationSeparator" w:id="0">
    <w:p w:rsidR="00536D13" w:rsidRDefault="0053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13" w:rsidRDefault="00536D13">
      <w:r>
        <w:separator/>
      </w:r>
    </w:p>
  </w:footnote>
  <w:footnote w:type="continuationSeparator" w:id="0">
    <w:p w:rsidR="00536D13" w:rsidRDefault="0053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FAB"/>
    <w:multiLevelType w:val="hybridMultilevel"/>
    <w:tmpl w:val="0218BD5C"/>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BED3A92"/>
    <w:multiLevelType w:val="singleLevel"/>
    <w:tmpl w:val="638EA7B8"/>
    <w:lvl w:ilvl="0">
      <w:start w:val="7000"/>
      <w:numFmt w:val="decimal"/>
      <w:lvlText w:val="%1"/>
      <w:lvlJc w:val="left"/>
      <w:pPr>
        <w:tabs>
          <w:tab w:val="num" w:pos="600"/>
        </w:tabs>
        <w:ind w:left="600" w:hanging="600"/>
      </w:pPr>
    </w:lvl>
  </w:abstractNum>
  <w:abstractNum w:abstractNumId="2">
    <w:nsid w:val="0CC17C63"/>
    <w:multiLevelType w:val="hybridMultilevel"/>
    <w:tmpl w:val="77A8E8D4"/>
    <w:lvl w:ilvl="0" w:tplc="DDC0A20E">
      <w:start w:val="7000"/>
      <w:numFmt w:val="decimal"/>
      <w:lvlText w:val="%1"/>
      <w:lvlJc w:val="left"/>
      <w:pPr>
        <w:tabs>
          <w:tab w:val="num" w:pos="1020"/>
        </w:tabs>
        <w:ind w:left="1020" w:hanging="6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0E9D46B3"/>
    <w:multiLevelType w:val="hybridMultilevel"/>
    <w:tmpl w:val="D5629DC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AA172A"/>
    <w:multiLevelType w:val="singleLevel"/>
    <w:tmpl w:val="946EE542"/>
    <w:lvl w:ilvl="0">
      <w:start w:val="2491"/>
      <w:numFmt w:val="decimal"/>
      <w:lvlText w:val="%1"/>
      <w:lvlJc w:val="left"/>
      <w:pPr>
        <w:tabs>
          <w:tab w:val="num" w:pos="600"/>
        </w:tabs>
        <w:ind w:left="600" w:hanging="600"/>
      </w:pPr>
      <w:rPr>
        <w:rFonts w:hint="default"/>
      </w:rPr>
    </w:lvl>
  </w:abstractNum>
  <w:abstractNum w:abstractNumId="5">
    <w:nsid w:val="16FF5DC2"/>
    <w:multiLevelType w:val="singleLevel"/>
    <w:tmpl w:val="2C18E0A6"/>
    <w:lvl w:ilvl="0">
      <w:start w:val="7000"/>
      <w:numFmt w:val="decimal"/>
      <w:lvlText w:val="%1"/>
      <w:lvlJc w:val="left"/>
      <w:pPr>
        <w:tabs>
          <w:tab w:val="num" w:pos="600"/>
        </w:tabs>
        <w:ind w:left="600" w:hanging="600"/>
      </w:pPr>
      <w:rPr>
        <w:rFonts w:hint="default"/>
      </w:rPr>
    </w:lvl>
  </w:abstractNum>
  <w:abstractNum w:abstractNumId="6">
    <w:nsid w:val="174F6FCA"/>
    <w:multiLevelType w:val="singleLevel"/>
    <w:tmpl w:val="C952EC12"/>
    <w:lvl w:ilvl="0">
      <w:start w:val="7000"/>
      <w:numFmt w:val="decimal"/>
      <w:lvlText w:val="%1"/>
      <w:lvlJc w:val="left"/>
      <w:pPr>
        <w:tabs>
          <w:tab w:val="num" w:pos="600"/>
        </w:tabs>
        <w:ind w:left="600" w:hanging="600"/>
      </w:pPr>
      <w:rPr>
        <w:rFonts w:hint="default"/>
      </w:rPr>
    </w:lvl>
  </w:abstractNum>
  <w:abstractNum w:abstractNumId="7">
    <w:nsid w:val="19E34F43"/>
    <w:multiLevelType w:val="multilevel"/>
    <w:tmpl w:val="0D140CC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upperLetter"/>
      <w:lvlText w:val="%1.%2.%3."/>
      <w:lvlJc w:val="left"/>
      <w:pPr>
        <w:tabs>
          <w:tab w:val="num" w:pos="2136"/>
        </w:tabs>
        <w:ind w:left="2136" w:hanging="720"/>
      </w:pPr>
      <w:rPr>
        <w:rFonts w:hint="default"/>
      </w:rPr>
    </w:lvl>
    <w:lvl w:ilvl="3">
      <w:start w:val="1"/>
      <w:numFmt w:val="lowerLetter"/>
      <w:lvlText w:val="%1.%2.%3.%4."/>
      <w:lvlJc w:val="left"/>
      <w:pPr>
        <w:tabs>
          <w:tab w:val="num" w:pos="3204"/>
        </w:tabs>
        <w:ind w:left="3204" w:hanging="1080"/>
      </w:pPr>
      <w:rPr>
        <w:rFonts w:hint="default"/>
      </w:rPr>
    </w:lvl>
    <w:lvl w:ilvl="4">
      <w:start w:val="1"/>
      <w:numFmt w:val="upperLetter"/>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C4C5091"/>
    <w:multiLevelType w:val="singleLevel"/>
    <w:tmpl w:val="27F8B912"/>
    <w:lvl w:ilvl="0">
      <w:start w:val="7000"/>
      <w:numFmt w:val="decimal"/>
      <w:lvlText w:val="%1"/>
      <w:lvlJc w:val="left"/>
      <w:pPr>
        <w:tabs>
          <w:tab w:val="num" w:pos="600"/>
        </w:tabs>
        <w:ind w:left="600" w:hanging="600"/>
      </w:pPr>
      <w:rPr>
        <w:rFonts w:hint="default"/>
      </w:rPr>
    </w:lvl>
  </w:abstractNum>
  <w:abstractNum w:abstractNumId="9">
    <w:nsid w:val="20406C2F"/>
    <w:multiLevelType w:val="hybridMultilevel"/>
    <w:tmpl w:val="7258243A"/>
    <w:lvl w:ilvl="0" w:tplc="E458B468">
      <w:start w:val="1"/>
      <w:numFmt w:val="lowerLetter"/>
      <w:lvlText w:val="%1)"/>
      <w:lvlJc w:val="left"/>
      <w:pPr>
        <w:tabs>
          <w:tab w:val="num" w:pos="644"/>
        </w:tabs>
        <w:ind w:left="644" w:hanging="360"/>
      </w:pPr>
      <w:rPr>
        <w:rFonts w:hint="default"/>
      </w:rPr>
    </w:lvl>
    <w:lvl w:ilvl="1" w:tplc="0C070019" w:tentative="1">
      <w:start w:val="1"/>
      <w:numFmt w:val="lowerLetter"/>
      <w:lvlText w:val="%2."/>
      <w:lvlJc w:val="left"/>
      <w:pPr>
        <w:tabs>
          <w:tab w:val="num" w:pos="1364"/>
        </w:tabs>
        <w:ind w:left="1364" w:hanging="360"/>
      </w:pPr>
    </w:lvl>
    <w:lvl w:ilvl="2" w:tplc="0C07001B" w:tentative="1">
      <w:start w:val="1"/>
      <w:numFmt w:val="lowerRoman"/>
      <w:lvlText w:val="%3."/>
      <w:lvlJc w:val="right"/>
      <w:pPr>
        <w:tabs>
          <w:tab w:val="num" w:pos="2084"/>
        </w:tabs>
        <w:ind w:left="2084" w:hanging="180"/>
      </w:pPr>
    </w:lvl>
    <w:lvl w:ilvl="3" w:tplc="0C07000F" w:tentative="1">
      <w:start w:val="1"/>
      <w:numFmt w:val="decimal"/>
      <w:lvlText w:val="%4."/>
      <w:lvlJc w:val="left"/>
      <w:pPr>
        <w:tabs>
          <w:tab w:val="num" w:pos="2804"/>
        </w:tabs>
        <w:ind w:left="2804" w:hanging="360"/>
      </w:pPr>
    </w:lvl>
    <w:lvl w:ilvl="4" w:tplc="0C070019" w:tentative="1">
      <w:start w:val="1"/>
      <w:numFmt w:val="lowerLetter"/>
      <w:lvlText w:val="%5."/>
      <w:lvlJc w:val="left"/>
      <w:pPr>
        <w:tabs>
          <w:tab w:val="num" w:pos="3524"/>
        </w:tabs>
        <w:ind w:left="3524" w:hanging="360"/>
      </w:pPr>
    </w:lvl>
    <w:lvl w:ilvl="5" w:tplc="0C07001B" w:tentative="1">
      <w:start w:val="1"/>
      <w:numFmt w:val="lowerRoman"/>
      <w:lvlText w:val="%6."/>
      <w:lvlJc w:val="right"/>
      <w:pPr>
        <w:tabs>
          <w:tab w:val="num" w:pos="4244"/>
        </w:tabs>
        <w:ind w:left="4244" w:hanging="180"/>
      </w:pPr>
    </w:lvl>
    <w:lvl w:ilvl="6" w:tplc="0C07000F" w:tentative="1">
      <w:start w:val="1"/>
      <w:numFmt w:val="decimal"/>
      <w:lvlText w:val="%7."/>
      <w:lvlJc w:val="left"/>
      <w:pPr>
        <w:tabs>
          <w:tab w:val="num" w:pos="4964"/>
        </w:tabs>
        <w:ind w:left="4964" w:hanging="360"/>
      </w:pPr>
    </w:lvl>
    <w:lvl w:ilvl="7" w:tplc="0C070019" w:tentative="1">
      <w:start w:val="1"/>
      <w:numFmt w:val="lowerLetter"/>
      <w:lvlText w:val="%8."/>
      <w:lvlJc w:val="left"/>
      <w:pPr>
        <w:tabs>
          <w:tab w:val="num" w:pos="5684"/>
        </w:tabs>
        <w:ind w:left="5684" w:hanging="360"/>
      </w:pPr>
    </w:lvl>
    <w:lvl w:ilvl="8" w:tplc="0C07001B" w:tentative="1">
      <w:start w:val="1"/>
      <w:numFmt w:val="lowerRoman"/>
      <w:lvlText w:val="%9."/>
      <w:lvlJc w:val="right"/>
      <w:pPr>
        <w:tabs>
          <w:tab w:val="num" w:pos="6404"/>
        </w:tabs>
        <w:ind w:left="6404" w:hanging="180"/>
      </w:pPr>
    </w:lvl>
  </w:abstractNum>
  <w:abstractNum w:abstractNumId="10">
    <w:nsid w:val="25CD6A2D"/>
    <w:multiLevelType w:val="singleLevel"/>
    <w:tmpl w:val="32E87702"/>
    <w:lvl w:ilvl="0">
      <w:start w:val="7000"/>
      <w:numFmt w:val="decimal"/>
      <w:lvlText w:val="%1"/>
      <w:lvlJc w:val="left"/>
      <w:pPr>
        <w:tabs>
          <w:tab w:val="num" w:pos="600"/>
        </w:tabs>
        <w:ind w:left="600" w:hanging="600"/>
      </w:pPr>
      <w:rPr>
        <w:rFonts w:hint="default"/>
      </w:rPr>
    </w:lvl>
  </w:abstractNum>
  <w:abstractNum w:abstractNumId="11">
    <w:nsid w:val="2BAC153F"/>
    <w:multiLevelType w:val="singleLevel"/>
    <w:tmpl w:val="6E96F6BC"/>
    <w:lvl w:ilvl="0">
      <w:start w:val="7000"/>
      <w:numFmt w:val="decimal"/>
      <w:lvlText w:val="%1"/>
      <w:lvlJc w:val="left"/>
      <w:pPr>
        <w:tabs>
          <w:tab w:val="num" w:pos="600"/>
        </w:tabs>
        <w:ind w:left="600" w:hanging="600"/>
      </w:pPr>
      <w:rPr>
        <w:rFonts w:hint="default"/>
      </w:rPr>
    </w:lvl>
  </w:abstractNum>
  <w:abstractNum w:abstractNumId="12">
    <w:nsid w:val="2F941055"/>
    <w:multiLevelType w:val="hybridMultilevel"/>
    <w:tmpl w:val="DB1084C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nsid w:val="33EA4373"/>
    <w:multiLevelType w:val="hybridMultilevel"/>
    <w:tmpl w:val="5936BE9A"/>
    <w:lvl w:ilvl="0" w:tplc="050AA4F8">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6D84CFB"/>
    <w:multiLevelType w:val="hybridMultilevel"/>
    <w:tmpl w:val="32FA114A"/>
    <w:lvl w:ilvl="0" w:tplc="9250AC66">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240343"/>
    <w:multiLevelType w:val="multilevel"/>
    <w:tmpl w:val="7BA85CF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upperLetter"/>
      <w:lvlText w:val="%1.%2.%3."/>
      <w:lvlJc w:val="left"/>
      <w:pPr>
        <w:tabs>
          <w:tab w:val="num" w:pos="2136"/>
        </w:tabs>
        <w:ind w:left="2136" w:hanging="720"/>
      </w:pPr>
      <w:rPr>
        <w:rFonts w:hint="default"/>
      </w:rPr>
    </w:lvl>
    <w:lvl w:ilvl="3">
      <w:start w:val="1"/>
      <w:numFmt w:val="lowerLetter"/>
      <w:lvlText w:val="%1.%2.%3.%4."/>
      <w:lvlJc w:val="left"/>
      <w:pPr>
        <w:tabs>
          <w:tab w:val="num" w:pos="3204"/>
        </w:tabs>
        <w:ind w:left="3204" w:hanging="1080"/>
      </w:pPr>
      <w:rPr>
        <w:rFonts w:hint="default"/>
      </w:rPr>
    </w:lvl>
    <w:lvl w:ilvl="4">
      <w:start w:val="1"/>
      <w:numFmt w:val="upperLetter"/>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3DCF7E60"/>
    <w:multiLevelType w:val="singleLevel"/>
    <w:tmpl w:val="E7928C18"/>
    <w:lvl w:ilvl="0">
      <w:start w:val="7000"/>
      <w:numFmt w:val="decimal"/>
      <w:lvlText w:val="%1"/>
      <w:lvlJc w:val="left"/>
      <w:pPr>
        <w:tabs>
          <w:tab w:val="num" w:pos="600"/>
        </w:tabs>
        <w:ind w:left="600" w:hanging="600"/>
      </w:pPr>
      <w:rPr>
        <w:rFonts w:hint="default"/>
      </w:rPr>
    </w:lvl>
  </w:abstractNum>
  <w:abstractNum w:abstractNumId="17">
    <w:nsid w:val="3F0E2E01"/>
    <w:multiLevelType w:val="hybridMultilevel"/>
    <w:tmpl w:val="1FB269AE"/>
    <w:lvl w:ilvl="0" w:tplc="822C566E">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48343CAD"/>
    <w:multiLevelType w:val="hybridMultilevel"/>
    <w:tmpl w:val="F000C578"/>
    <w:lvl w:ilvl="0" w:tplc="EC5AF4D4">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4F535D2F"/>
    <w:multiLevelType w:val="multilevel"/>
    <w:tmpl w:val="39CC8EB0"/>
    <w:lvl w:ilvl="0">
      <w:start w:val="2"/>
      <w:numFmt w:val="decimal"/>
      <w:lvlText w:val="%1.0."/>
      <w:lvlJc w:val="left"/>
      <w:pPr>
        <w:tabs>
          <w:tab w:val="num" w:pos="987"/>
        </w:tabs>
        <w:ind w:left="987" w:hanging="420"/>
      </w:pPr>
      <w:rPr>
        <w:rFonts w:hint="default"/>
      </w:rPr>
    </w:lvl>
    <w:lvl w:ilvl="1">
      <w:start w:val="1"/>
      <w:numFmt w:val="decimal"/>
      <w:lvlText w:val="%1.%2."/>
      <w:lvlJc w:val="left"/>
      <w:pPr>
        <w:tabs>
          <w:tab w:val="num" w:pos="1695"/>
        </w:tabs>
        <w:ind w:left="1695" w:hanging="42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411"/>
        </w:tabs>
        <w:ind w:left="3411" w:hanging="72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187"/>
        </w:tabs>
        <w:ind w:left="5187" w:hanging="108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6963"/>
        </w:tabs>
        <w:ind w:left="6963" w:hanging="1440"/>
      </w:pPr>
      <w:rPr>
        <w:rFonts w:hint="default"/>
      </w:rPr>
    </w:lvl>
    <w:lvl w:ilvl="8">
      <w:start w:val="1"/>
      <w:numFmt w:val="decimal"/>
      <w:lvlText w:val="%1.%2.%3.%4.%5.%6.%7.%8.%9."/>
      <w:lvlJc w:val="left"/>
      <w:pPr>
        <w:tabs>
          <w:tab w:val="num" w:pos="8031"/>
        </w:tabs>
        <w:ind w:left="8031" w:hanging="1800"/>
      </w:pPr>
      <w:rPr>
        <w:rFonts w:hint="default"/>
      </w:rPr>
    </w:lvl>
  </w:abstractNum>
  <w:abstractNum w:abstractNumId="20">
    <w:nsid w:val="53D31CCA"/>
    <w:multiLevelType w:val="hybridMultilevel"/>
    <w:tmpl w:val="AF9EBE48"/>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58004350"/>
    <w:multiLevelType w:val="singleLevel"/>
    <w:tmpl w:val="20E8BC30"/>
    <w:lvl w:ilvl="0">
      <w:start w:val="7000"/>
      <w:numFmt w:val="decimal"/>
      <w:lvlText w:val="%1"/>
      <w:lvlJc w:val="left"/>
      <w:pPr>
        <w:tabs>
          <w:tab w:val="num" w:pos="600"/>
        </w:tabs>
        <w:ind w:left="600" w:hanging="600"/>
      </w:pPr>
      <w:rPr>
        <w:rFonts w:hint="default"/>
      </w:rPr>
    </w:lvl>
  </w:abstractNum>
  <w:abstractNum w:abstractNumId="22">
    <w:nsid w:val="5CE05135"/>
    <w:multiLevelType w:val="singleLevel"/>
    <w:tmpl w:val="27D453F8"/>
    <w:lvl w:ilvl="0">
      <w:start w:val="1"/>
      <w:numFmt w:val="lowerLetter"/>
      <w:lvlText w:val="%1)"/>
      <w:legacy w:legacy="1" w:legacySpace="120" w:legacyIndent="360"/>
      <w:lvlJc w:val="left"/>
      <w:pPr>
        <w:ind w:left="720" w:hanging="360"/>
      </w:pPr>
    </w:lvl>
  </w:abstractNum>
  <w:abstractNum w:abstractNumId="23">
    <w:nsid w:val="66924706"/>
    <w:multiLevelType w:val="hybridMultilevel"/>
    <w:tmpl w:val="4F46B7FA"/>
    <w:lvl w:ilvl="0" w:tplc="C5E6A494">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72E05651"/>
    <w:multiLevelType w:val="singleLevel"/>
    <w:tmpl w:val="42EE0FDE"/>
    <w:lvl w:ilvl="0">
      <w:start w:val="7000"/>
      <w:numFmt w:val="decimal"/>
      <w:lvlText w:val="%1"/>
      <w:lvlJc w:val="left"/>
      <w:pPr>
        <w:tabs>
          <w:tab w:val="num" w:pos="600"/>
        </w:tabs>
        <w:ind w:left="600" w:hanging="600"/>
      </w:pPr>
      <w:rPr>
        <w:rFonts w:hint="default"/>
      </w:rPr>
    </w:lvl>
  </w:abstractNum>
  <w:abstractNum w:abstractNumId="25">
    <w:nsid w:val="74A47B1C"/>
    <w:multiLevelType w:val="hybridMultilevel"/>
    <w:tmpl w:val="7C92934A"/>
    <w:lvl w:ilvl="0" w:tplc="21425620">
      <w:start w:val="7000"/>
      <w:numFmt w:val="decimal"/>
      <w:lvlText w:val="%1"/>
      <w:lvlJc w:val="left"/>
      <w:pPr>
        <w:tabs>
          <w:tab w:val="num" w:pos="960"/>
        </w:tabs>
        <w:ind w:left="960" w:hanging="60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A1F534B"/>
    <w:multiLevelType w:val="hybridMultilevel"/>
    <w:tmpl w:val="4B1E3D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21"/>
  </w:num>
  <w:num w:numId="5">
    <w:abstractNumId w:val="8"/>
  </w:num>
  <w:num w:numId="6">
    <w:abstractNumId w:val="11"/>
  </w:num>
  <w:num w:numId="7">
    <w:abstractNumId w:val="16"/>
  </w:num>
  <w:num w:numId="8">
    <w:abstractNumId w:val="5"/>
  </w:num>
  <w:num w:numId="9">
    <w:abstractNumId w:val="24"/>
  </w:num>
  <w:num w:numId="10">
    <w:abstractNumId w:val="3"/>
  </w:num>
  <w:num w:numId="11">
    <w:abstractNumId w:val="2"/>
  </w:num>
  <w:num w:numId="12">
    <w:abstractNumId w:val="13"/>
  </w:num>
  <w:num w:numId="13">
    <w:abstractNumId w:val="25"/>
  </w:num>
  <w:num w:numId="14">
    <w:abstractNumId w:val="14"/>
  </w:num>
  <w:num w:numId="15">
    <w:abstractNumId w:val="17"/>
  </w:num>
  <w:num w:numId="16">
    <w:abstractNumId w:val="0"/>
  </w:num>
  <w:num w:numId="17">
    <w:abstractNumId w:val="18"/>
  </w:num>
  <w:num w:numId="18">
    <w:abstractNumId w:val="23"/>
  </w:num>
  <w:num w:numId="19">
    <w:abstractNumId w:val="12"/>
  </w:num>
  <w:num w:numId="20">
    <w:abstractNumId w:val="26"/>
  </w:num>
  <w:num w:numId="21">
    <w:abstractNumId w:val="19"/>
  </w:num>
  <w:num w:numId="22">
    <w:abstractNumId w:val="15"/>
  </w:num>
  <w:num w:numId="23">
    <w:abstractNumId w:val="7"/>
  </w:num>
  <w:num w:numId="24">
    <w:abstractNumId w:val="22"/>
  </w:num>
  <w:num w:numId="25">
    <w:abstractNumId w:val="9"/>
  </w:num>
  <w:num w:numId="26">
    <w:abstractNumId w:val="20"/>
  </w:num>
  <w:num w:numId="27">
    <w:abstractNumId w:val="1"/>
    <w:lvlOverride w:ilvl="0">
      <w:startOverride w:val="70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27"/>
    <w:rsid w:val="000100B5"/>
    <w:rsid w:val="00046C53"/>
    <w:rsid w:val="00062422"/>
    <w:rsid w:val="000705BB"/>
    <w:rsid w:val="00092922"/>
    <w:rsid w:val="000D3D58"/>
    <w:rsid w:val="000F128D"/>
    <w:rsid w:val="00125AF4"/>
    <w:rsid w:val="001349DC"/>
    <w:rsid w:val="00156A99"/>
    <w:rsid w:val="00193FC4"/>
    <w:rsid w:val="00195DC9"/>
    <w:rsid w:val="001F5DEB"/>
    <w:rsid w:val="002052FE"/>
    <w:rsid w:val="00225114"/>
    <w:rsid w:val="002319AB"/>
    <w:rsid w:val="00297BF5"/>
    <w:rsid w:val="002E08B9"/>
    <w:rsid w:val="002F37F8"/>
    <w:rsid w:val="0030178E"/>
    <w:rsid w:val="00307B56"/>
    <w:rsid w:val="0033648A"/>
    <w:rsid w:val="003373AE"/>
    <w:rsid w:val="003F387C"/>
    <w:rsid w:val="00422768"/>
    <w:rsid w:val="00451CBE"/>
    <w:rsid w:val="00455783"/>
    <w:rsid w:val="004C2E17"/>
    <w:rsid w:val="004D06CF"/>
    <w:rsid w:val="00536D13"/>
    <w:rsid w:val="00576028"/>
    <w:rsid w:val="00590F5C"/>
    <w:rsid w:val="00591DE3"/>
    <w:rsid w:val="00594E71"/>
    <w:rsid w:val="005A278A"/>
    <w:rsid w:val="005B2992"/>
    <w:rsid w:val="005D768A"/>
    <w:rsid w:val="005E2B31"/>
    <w:rsid w:val="006047DB"/>
    <w:rsid w:val="00611216"/>
    <w:rsid w:val="006A5481"/>
    <w:rsid w:val="006E064C"/>
    <w:rsid w:val="006E1551"/>
    <w:rsid w:val="00705991"/>
    <w:rsid w:val="00715A08"/>
    <w:rsid w:val="0072372F"/>
    <w:rsid w:val="00744434"/>
    <w:rsid w:val="00751E44"/>
    <w:rsid w:val="00767ED2"/>
    <w:rsid w:val="00797943"/>
    <w:rsid w:val="007A7040"/>
    <w:rsid w:val="007B7175"/>
    <w:rsid w:val="007C3395"/>
    <w:rsid w:val="00833DB1"/>
    <w:rsid w:val="008461B6"/>
    <w:rsid w:val="00850559"/>
    <w:rsid w:val="008660A2"/>
    <w:rsid w:val="00871503"/>
    <w:rsid w:val="0089576F"/>
    <w:rsid w:val="008A67DC"/>
    <w:rsid w:val="008C5DA1"/>
    <w:rsid w:val="008E2DEB"/>
    <w:rsid w:val="00912916"/>
    <w:rsid w:val="00925CAF"/>
    <w:rsid w:val="00973C70"/>
    <w:rsid w:val="00987E27"/>
    <w:rsid w:val="009A5BA1"/>
    <w:rsid w:val="009B6624"/>
    <w:rsid w:val="009C1D68"/>
    <w:rsid w:val="009C2193"/>
    <w:rsid w:val="009C7935"/>
    <w:rsid w:val="00A23A3F"/>
    <w:rsid w:val="00A754B8"/>
    <w:rsid w:val="00AA5BD7"/>
    <w:rsid w:val="00AF1FF9"/>
    <w:rsid w:val="00AF39F3"/>
    <w:rsid w:val="00AF6E0A"/>
    <w:rsid w:val="00B65FFF"/>
    <w:rsid w:val="00BA134F"/>
    <w:rsid w:val="00BE4E5F"/>
    <w:rsid w:val="00BF38C7"/>
    <w:rsid w:val="00C53CBC"/>
    <w:rsid w:val="00C54A5F"/>
    <w:rsid w:val="00C65CE4"/>
    <w:rsid w:val="00C72D7E"/>
    <w:rsid w:val="00C95465"/>
    <w:rsid w:val="00CA7FAC"/>
    <w:rsid w:val="00CD68AD"/>
    <w:rsid w:val="00D903BE"/>
    <w:rsid w:val="00DA6FBF"/>
    <w:rsid w:val="00E309AB"/>
    <w:rsid w:val="00E35622"/>
    <w:rsid w:val="00E42D58"/>
    <w:rsid w:val="00E459DB"/>
    <w:rsid w:val="00E83FFE"/>
    <w:rsid w:val="00E86681"/>
    <w:rsid w:val="00EB4DEB"/>
    <w:rsid w:val="00EC7D47"/>
    <w:rsid w:val="00ED7FE7"/>
    <w:rsid w:val="00F154EB"/>
    <w:rsid w:val="00FB0AB1"/>
    <w:rsid w:val="00FC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left" w:pos="4253"/>
      </w:tabs>
      <w:spacing w:line="360" w:lineRule="auto"/>
      <w:jc w:val="both"/>
      <w:outlineLvl w:val="0"/>
    </w:pPr>
    <w:rPr>
      <w:sz w:val="24"/>
    </w:rPr>
  </w:style>
  <w:style w:type="paragraph" w:styleId="berschrift2">
    <w:name w:val="heading 2"/>
    <w:basedOn w:val="Standard"/>
    <w:next w:val="Standard"/>
    <w:qFormat/>
    <w:pPr>
      <w:keepNext/>
      <w:tabs>
        <w:tab w:val="left" w:pos="4253"/>
      </w:tabs>
      <w:spacing w:line="360" w:lineRule="auto"/>
      <w:jc w:val="center"/>
      <w:outlineLvl w:val="1"/>
    </w:pPr>
    <w:rPr>
      <w:sz w:val="24"/>
    </w:rPr>
  </w:style>
  <w:style w:type="paragraph" w:styleId="berschrift3">
    <w:name w:val="heading 3"/>
    <w:basedOn w:val="Standard"/>
    <w:next w:val="Standard"/>
    <w:qFormat/>
    <w:pPr>
      <w:keepNext/>
      <w:tabs>
        <w:tab w:val="left" w:pos="4253"/>
      </w:tabs>
      <w:spacing w:line="360" w:lineRule="auto"/>
      <w:jc w:val="center"/>
      <w:outlineLvl w:val="2"/>
    </w:pPr>
    <w:rPr>
      <w:b/>
      <w:sz w:val="2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spacing w:line="360" w:lineRule="auto"/>
      <w:outlineLvl w:val="4"/>
    </w:pPr>
    <w:rPr>
      <w:sz w:val="24"/>
    </w:rPr>
  </w:style>
  <w:style w:type="paragraph" w:styleId="berschrift6">
    <w:name w:val="heading 6"/>
    <w:basedOn w:val="Standard"/>
    <w:next w:val="Standard"/>
    <w:qFormat/>
    <w:pPr>
      <w:keepNext/>
      <w:jc w:val="both"/>
      <w:outlineLvl w:val="5"/>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before="100" w:line="360" w:lineRule="auto"/>
      <w:jc w:val="center"/>
    </w:pPr>
    <w:rPr>
      <w:rFonts w:ascii="Arial" w:hAnsi="Arial"/>
      <w:b/>
      <w:sz w:val="28"/>
    </w:rPr>
  </w:style>
  <w:style w:type="paragraph" w:styleId="Kopfzeile">
    <w:name w:val="header"/>
    <w:basedOn w:val="Standard"/>
    <w:link w:val="KopfzeileZchn"/>
    <w:pPr>
      <w:tabs>
        <w:tab w:val="center" w:pos="4536"/>
        <w:tab w:val="right" w:pos="9072"/>
      </w:tabs>
      <w:spacing w:line="360" w:lineRule="auto"/>
    </w:pPr>
    <w:rPr>
      <w:rFonts w:ascii="Arial" w:hAnsi="Arial"/>
      <w:sz w:val="24"/>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pPr>
      <w:jc w:val="both"/>
    </w:pPr>
    <w:rPr>
      <w:sz w:val="24"/>
    </w:rPr>
  </w:style>
  <w:style w:type="paragraph" w:styleId="Textkrper-Zeileneinzug">
    <w:name w:val="Body Text Indent"/>
    <w:basedOn w:val="Standard"/>
    <w:pPr>
      <w:ind w:left="284" w:hanging="284"/>
      <w:jc w:val="both"/>
    </w:pPr>
    <w:rPr>
      <w:sz w:val="24"/>
    </w:rPr>
  </w:style>
  <w:style w:type="paragraph" w:styleId="Textkrper-Einzug2">
    <w:name w:val="Body Text Indent 2"/>
    <w:basedOn w:val="Standard"/>
    <w:pPr>
      <w:ind w:left="284"/>
      <w:jc w:val="both"/>
    </w:pPr>
    <w:rPr>
      <w:sz w:val="24"/>
    </w:rPr>
  </w:style>
  <w:style w:type="table" w:styleId="Tabellenraster">
    <w:name w:val="Table Grid"/>
    <w:basedOn w:val="NormaleTabelle"/>
    <w:rsid w:val="009A5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871503"/>
    <w:pPr>
      <w:overflowPunct w:val="0"/>
      <w:autoSpaceDE w:val="0"/>
      <w:autoSpaceDN w:val="0"/>
      <w:adjustRightInd w:val="0"/>
      <w:textAlignment w:val="baseline"/>
    </w:pPr>
    <w:rPr>
      <w:noProof/>
      <w:color w:val="000000"/>
      <w:u w:val="single"/>
      <w14:shadow w14:blurRad="50800" w14:dist="38100" w14:dir="2700000" w14:sx="100000" w14:sy="100000" w14:kx="0" w14:ky="0" w14:algn="tl">
        <w14:srgbClr w14:val="000000">
          <w14:alpha w14:val="60000"/>
        </w14:srgbClr>
      </w14:shadow>
    </w:rPr>
  </w:style>
  <w:style w:type="paragraph" w:customStyle="1" w:styleId="1">
    <w:name w:val="1"/>
    <w:aliases w:val="5 Text"/>
    <w:basedOn w:val="Standard"/>
    <w:rsid w:val="00225114"/>
    <w:pPr>
      <w:keepLines/>
      <w:spacing w:after="240" w:line="360" w:lineRule="auto"/>
      <w:jc w:val="both"/>
    </w:pPr>
    <w:rPr>
      <w:rFonts w:ascii="Arial" w:hAnsi="Arial"/>
      <w:sz w:val="24"/>
      <w:lang w:val="de-AT"/>
    </w:rPr>
  </w:style>
  <w:style w:type="paragraph" w:styleId="Textkrper2">
    <w:name w:val="Body Text 2"/>
    <w:basedOn w:val="Standard"/>
    <w:rsid w:val="00307B56"/>
    <w:pPr>
      <w:spacing w:after="120" w:line="480" w:lineRule="auto"/>
    </w:pPr>
  </w:style>
  <w:style w:type="character" w:customStyle="1" w:styleId="KopfzeileZchn">
    <w:name w:val="Kopfzeile Zchn"/>
    <w:basedOn w:val="Absatz-Standardschriftart"/>
    <w:link w:val="Kopfzeile"/>
    <w:rsid w:val="009C1D6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left" w:pos="4253"/>
      </w:tabs>
      <w:spacing w:line="360" w:lineRule="auto"/>
      <w:jc w:val="both"/>
      <w:outlineLvl w:val="0"/>
    </w:pPr>
    <w:rPr>
      <w:sz w:val="24"/>
    </w:rPr>
  </w:style>
  <w:style w:type="paragraph" w:styleId="berschrift2">
    <w:name w:val="heading 2"/>
    <w:basedOn w:val="Standard"/>
    <w:next w:val="Standard"/>
    <w:qFormat/>
    <w:pPr>
      <w:keepNext/>
      <w:tabs>
        <w:tab w:val="left" w:pos="4253"/>
      </w:tabs>
      <w:spacing w:line="360" w:lineRule="auto"/>
      <w:jc w:val="center"/>
      <w:outlineLvl w:val="1"/>
    </w:pPr>
    <w:rPr>
      <w:sz w:val="24"/>
    </w:rPr>
  </w:style>
  <w:style w:type="paragraph" w:styleId="berschrift3">
    <w:name w:val="heading 3"/>
    <w:basedOn w:val="Standard"/>
    <w:next w:val="Standard"/>
    <w:qFormat/>
    <w:pPr>
      <w:keepNext/>
      <w:tabs>
        <w:tab w:val="left" w:pos="4253"/>
      </w:tabs>
      <w:spacing w:line="360" w:lineRule="auto"/>
      <w:jc w:val="center"/>
      <w:outlineLvl w:val="2"/>
    </w:pPr>
    <w:rPr>
      <w:b/>
      <w:sz w:val="2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spacing w:line="360" w:lineRule="auto"/>
      <w:outlineLvl w:val="4"/>
    </w:pPr>
    <w:rPr>
      <w:sz w:val="24"/>
    </w:rPr>
  </w:style>
  <w:style w:type="paragraph" w:styleId="berschrift6">
    <w:name w:val="heading 6"/>
    <w:basedOn w:val="Standard"/>
    <w:next w:val="Standard"/>
    <w:qFormat/>
    <w:pPr>
      <w:keepNext/>
      <w:jc w:val="both"/>
      <w:outlineLvl w:val="5"/>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before="100" w:line="360" w:lineRule="auto"/>
      <w:jc w:val="center"/>
    </w:pPr>
    <w:rPr>
      <w:rFonts w:ascii="Arial" w:hAnsi="Arial"/>
      <w:b/>
      <w:sz w:val="28"/>
    </w:rPr>
  </w:style>
  <w:style w:type="paragraph" w:styleId="Kopfzeile">
    <w:name w:val="header"/>
    <w:basedOn w:val="Standard"/>
    <w:link w:val="KopfzeileZchn"/>
    <w:pPr>
      <w:tabs>
        <w:tab w:val="center" w:pos="4536"/>
        <w:tab w:val="right" w:pos="9072"/>
      </w:tabs>
      <w:spacing w:line="360" w:lineRule="auto"/>
    </w:pPr>
    <w:rPr>
      <w:rFonts w:ascii="Arial" w:hAnsi="Arial"/>
      <w:sz w:val="24"/>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pPr>
      <w:jc w:val="both"/>
    </w:pPr>
    <w:rPr>
      <w:sz w:val="24"/>
    </w:rPr>
  </w:style>
  <w:style w:type="paragraph" w:styleId="Textkrper-Zeileneinzug">
    <w:name w:val="Body Text Indent"/>
    <w:basedOn w:val="Standard"/>
    <w:pPr>
      <w:ind w:left="284" w:hanging="284"/>
      <w:jc w:val="both"/>
    </w:pPr>
    <w:rPr>
      <w:sz w:val="24"/>
    </w:rPr>
  </w:style>
  <w:style w:type="paragraph" w:styleId="Textkrper-Einzug2">
    <w:name w:val="Body Text Indent 2"/>
    <w:basedOn w:val="Standard"/>
    <w:pPr>
      <w:ind w:left="284"/>
      <w:jc w:val="both"/>
    </w:pPr>
    <w:rPr>
      <w:sz w:val="24"/>
    </w:rPr>
  </w:style>
  <w:style w:type="table" w:styleId="Tabellenraster">
    <w:name w:val="Table Grid"/>
    <w:basedOn w:val="NormaleTabelle"/>
    <w:rsid w:val="009A5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871503"/>
    <w:pPr>
      <w:overflowPunct w:val="0"/>
      <w:autoSpaceDE w:val="0"/>
      <w:autoSpaceDN w:val="0"/>
      <w:adjustRightInd w:val="0"/>
      <w:textAlignment w:val="baseline"/>
    </w:pPr>
    <w:rPr>
      <w:noProof/>
      <w:color w:val="000000"/>
      <w:u w:val="single"/>
      <w14:shadow w14:blurRad="50800" w14:dist="38100" w14:dir="2700000" w14:sx="100000" w14:sy="100000" w14:kx="0" w14:ky="0" w14:algn="tl">
        <w14:srgbClr w14:val="000000">
          <w14:alpha w14:val="60000"/>
        </w14:srgbClr>
      </w14:shadow>
    </w:rPr>
  </w:style>
  <w:style w:type="paragraph" w:customStyle="1" w:styleId="1">
    <w:name w:val="1"/>
    <w:aliases w:val="5 Text"/>
    <w:basedOn w:val="Standard"/>
    <w:rsid w:val="00225114"/>
    <w:pPr>
      <w:keepLines/>
      <w:spacing w:after="240" w:line="360" w:lineRule="auto"/>
      <w:jc w:val="both"/>
    </w:pPr>
    <w:rPr>
      <w:rFonts w:ascii="Arial" w:hAnsi="Arial"/>
      <w:sz w:val="24"/>
      <w:lang w:val="de-AT"/>
    </w:rPr>
  </w:style>
  <w:style w:type="paragraph" w:styleId="Textkrper2">
    <w:name w:val="Body Text 2"/>
    <w:basedOn w:val="Standard"/>
    <w:rsid w:val="00307B56"/>
    <w:pPr>
      <w:spacing w:after="120" w:line="480" w:lineRule="auto"/>
    </w:pPr>
  </w:style>
  <w:style w:type="character" w:customStyle="1" w:styleId="KopfzeileZchn">
    <w:name w:val="Kopfzeile Zchn"/>
    <w:basedOn w:val="Absatz-Standardschriftart"/>
    <w:link w:val="Kopfzeile"/>
    <w:rsid w:val="009C1D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2817">
      <w:bodyDiv w:val="1"/>
      <w:marLeft w:val="0"/>
      <w:marRight w:val="0"/>
      <w:marTop w:val="0"/>
      <w:marBottom w:val="0"/>
      <w:divBdr>
        <w:top w:val="none" w:sz="0" w:space="0" w:color="auto"/>
        <w:left w:val="none" w:sz="0" w:space="0" w:color="auto"/>
        <w:bottom w:val="none" w:sz="0" w:space="0" w:color="auto"/>
        <w:right w:val="none" w:sz="0" w:space="0" w:color="auto"/>
      </w:divBdr>
    </w:div>
    <w:div w:id="1580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eisenstadt@bgld.gv.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rgenland.at/buerger-service/bekanntmachungen/kundmachungen" TargetMode="External"/><Relationship Id="rId5" Type="http://schemas.openxmlformats.org/officeDocument/2006/relationships/webSettings" Target="webSettings.xml"/><Relationship Id="rId10" Type="http://schemas.openxmlformats.org/officeDocument/2006/relationships/hyperlink" Target="mailto:bh.eisenstadt@bgld.gv.at" TargetMode="External"/><Relationship Id="rId4" Type="http://schemas.openxmlformats.org/officeDocument/2006/relationships/settings" Target="settings.xml"/><Relationship Id="rId9" Type="http://schemas.openxmlformats.org/officeDocument/2006/relationships/hyperlink" Target="http://www.bgld.gv.at/bheisenstadtumgeb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H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BHKopf.dot</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Sachbearbeiter:</vt:lpstr>
    </vt:vector>
  </TitlesOfParts>
  <Company>BLRG</Company>
  <LinksUpToDate>false</LinksUpToDate>
  <CharactersWithSpaces>4284</CharactersWithSpaces>
  <SharedDoc>false</SharedDoc>
  <HLinks>
    <vt:vector size="12" baseType="variant">
      <vt:variant>
        <vt:i4>3342399</vt:i4>
      </vt:variant>
      <vt:variant>
        <vt:i4>3</vt:i4>
      </vt:variant>
      <vt:variant>
        <vt:i4>0</vt:i4>
      </vt:variant>
      <vt:variant>
        <vt:i4>5</vt:i4>
      </vt:variant>
      <vt:variant>
        <vt:lpwstr>http://www.bgld.gv.at/bh-eisenstadt</vt:lpwstr>
      </vt:variant>
      <vt:variant>
        <vt:lpwstr/>
      </vt:variant>
      <vt:variant>
        <vt:i4>7536704</vt:i4>
      </vt:variant>
      <vt:variant>
        <vt:i4>0</vt:i4>
      </vt:variant>
      <vt:variant>
        <vt:i4>0</vt:i4>
      </vt:variant>
      <vt:variant>
        <vt:i4>5</vt:i4>
      </vt:variant>
      <vt:variant>
        <vt:lpwstr>mailto:bh.eisenstadt@bgld.gv.at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Sachbearbeiter:</dc:title>
  <dc:creator>Tritremmel Johanna</dc:creator>
  <cp:lastModifiedBy>Wartha Hildegard</cp:lastModifiedBy>
  <cp:revision>4</cp:revision>
  <cp:lastPrinted>2014-09-26T06:33:00Z</cp:lastPrinted>
  <dcterms:created xsi:type="dcterms:W3CDTF">2014-09-26T06:06:00Z</dcterms:created>
  <dcterms:modified xsi:type="dcterms:W3CDTF">2014-09-29T09:06:00Z</dcterms:modified>
</cp:coreProperties>
</file>