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41" w:rsidRPr="00AA1198" w:rsidRDefault="00891632" w:rsidP="004D6F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AA1198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Aufruf zur Einreichung von Kleinprojekten zum </w:t>
      </w:r>
      <w:r w:rsidR="00E84366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„</w:t>
      </w:r>
      <w:r w:rsidRPr="00AA1198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Jahr der </w:t>
      </w:r>
      <w:r w:rsidR="00E84366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Gegenwartskunst“</w:t>
      </w:r>
    </w:p>
    <w:p w:rsidR="000D1841" w:rsidRPr="00AA1198" w:rsidRDefault="000D1841" w:rsidP="000D18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0D1841" w:rsidRPr="00AA1198" w:rsidRDefault="000D1841" w:rsidP="000D18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de-DE"/>
        </w:rPr>
      </w:pPr>
    </w:p>
    <w:p w:rsidR="00F054DE" w:rsidRDefault="004D6FB7" w:rsidP="00DB0049">
      <w:pPr>
        <w:spacing w:line="240" w:lineRule="auto"/>
        <w:jc w:val="both"/>
        <w:rPr>
          <w:rFonts w:cs="Arial"/>
          <w:sz w:val="24"/>
          <w:szCs w:val="24"/>
        </w:rPr>
      </w:pPr>
      <w:r w:rsidRPr="00AA1198">
        <w:rPr>
          <w:rFonts w:cs="Arial"/>
          <w:sz w:val="24"/>
          <w:szCs w:val="24"/>
        </w:rPr>
        <w:t xml:space="preserve">Im Zuge des „Jahres der </w:t>
      </w:r>
      <w:r>
        <w:rPr>
          <w:rFonts w:cs="Arial"/>
          <w:sz w:val="24"/>
          <w:szCs w:val="24"/>
        </w:rPr>
        <w:t>Gegenwartskunst</w:t>
      </w:r>
      <w:r w:rsidRPr="00AA1198">
        <w:rPr>
          <w:rFonts w:cs="Arial"/>
          <w:sz w:val="24"/>
          <w:szCs w:val="24"/>
        </w:rPr>
        <w:t xml:space="preserve">“ soll </w:t>
      </w:r>
      <w:r>
        <w:rPr>
          <w:rFonts w:cs="Arial"/>
          <w:sz w:val="24"/>
          <w:szCs w:val="24"/>
        </w:rPr>
        <w:t>es mehrere Förderschienen geben. Neben einer Ausschreibung von</w:t>
      </w:r>
      <w:r w:rsidRPr="00AA1198">
        <w:rPr>
          <w:rFonts w:cs="Arial"/>
          <w:sz w:val="24"/>
          <w:szCs w:val="24"/>
        </w:rPr>
        <w:t xml:space="preserve"> Kleinprojekten</w:t>
      </w:r>
      <w:r>
        <w:rPr>
          <w:rFonts w:cs="Arial"/>
          <w:sz w:val="24"/>
          <w:szCs w:val="24"/>
        </w:rPr>
        <w:t xml:space="preserve"> bis max. € 3</w:t>
      </w:r>
      <w:r w:rsidR="00F054DE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000,- und einer weiteren, die sich mit Schul-Kunstprojekten auseinander setzt</w:t>
      </w:r>
      <w:r w:rsidR="0092611F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vergibt das Land Burgenland insgesamt € 40.000,- für einzelne größer dimensionierte Kunstprojekte. </w:t>
      </w:r>
    </w:p>
    <w:p w:rsidR="00FB12B2" w:rsidRPr="00AA1198" w:rsidRDefault="00DB0049" w:rsidP="00DB0049">
      <w:pPr>
        <w:spacing w:line="240" w:lineRule="auto"/>
        <w:jc w:val="both"/>
        <w:rPr>
          <w:rFonts w:cs="Arial"/>
          <w:sz w:val="24"/>
          <w:szCs w:val="24"/>
        </w:rPr>
      </w:pPr>
      <w:r w:rsidRPr="00AA1198">
        <w:rPr>
          <w:rFonts w:cs="Arial"/>
          <w:sz w:val="24"/>
          <w:szCs w:val="24"/>
        </w:rPr>
        <w:t xml:space="preserve">Im Rahmen </w:t>
      </w:r>
      <w:r w:rsidR="00F054DE">
        <w:rPr>
          <w:rFonts w:cs="Arial"/>
          <w:sz w:val="24"/>
          <w:szCs w:val="24"/>
        </w:rPr>
        <w:t xml:space="preserve">der Förderinitiative </w:t>
      </w:r>
      <w:r w:rsidRPr="00AA1198">
        <w:rPr>
          <w:rFonts w:cs="Arial"/>
          <w:sz w:val="24"/>
          <w:szCs w:val="24"/>
        </w:rPr>
        <w:t>von Kleinprojekten</w:t>
      </w:r>
      <w:r w:rsidR="00F054DE">
        <w:rPr>
          <w:rFonts w:cs="Arial"/>
          <w:sz w:val="24"/>
          <w:szCs w:val="24"/>
        </w:rPr>
        <w:t xml:space="preserve"> soll</w:t>
      </w:r>
      <w:r w:rsidRPr="00AA1198">
        <w:rPr>
          <w:rFonts w:cs="Arial"/>
          <w:sz w:val="24"/>
          <w:szCs w:val="24"/>
        </w:rPr>
        <w:t xml:space="preserve"> </w:t>
      </w:r>
      <w:r w:rsidR="00457EA9">
        <w:rPr>
          <w:rFonts w:cs="Arial"/>
          <w:sz w:val="24"/>
          <w:szCs w:val="24"/>
        </w:rPr>
        <w:t xml:space="preserve">die Möglichkeit geboten werden, </w:t>
      </w:r>
      <w:r w:rsidR="00CF0D0F">
        <w:rPr>
          <w:rFonts w:cs="Arial"/>
          <w:sz w:val="24"/>
          <w:szCs w:val="24"/>
        </w:rPr>
        <w:t xml:space="preserve">innovative Projekte mit Burgenland-Bezug, die sich mit der zeitgenössischen Kunst in den Sparten Musik, Literatur, </w:t>
      </w:r>
      <w:r w:rsidR="00FD5F92">
        <w:rPr>
          <w:rFonts w:cs="Arial"/>
          <w:sz w:val="24"/>
          <w:szCs w:val="24"/>
        </w:rPr>
        <w:t xml:space="preserve">Bildende und Darstellende Kunst </w:t>
      </w:r>
      <w:r w:rsidR="00CF0D0F">
        <w:rPr>
          <w:rFonts w:cs="Arial"/>
          <w:sz w:val="24"/>
          <w:szCs w:val="24"/>
        </w:rPr>
        <w:t>beschäftigen, zu fördern.</w:t>
      </w:r>
      <w:r w:rsidR="00F054DE">
        <w:rPr>
          <w:rFonts w:cs="Arial"/>
          <w:sz w:val="24"/>
          <w:szCs w:val="24"/>
        </w:rPr>
        <w:t xml:space="preserve"> Die </w:t>
      </w:r>
      <w:r w:rsidR="00F054DE" w:rsidRPr="00F054DE">
        <w:rPr>
          <w:rFonts w:cs="Arial"/>
          <w:b/>
          <w:sz w:val="24"/>
          <w:szCs w:val="24"/>
        </w:rPr>
        <w:t>maximale Förderhöhe eines Projektes beträgt € 3.000,-.</w:t>
      </w:r>
      <w:r w:rsidR="00CF0D0F">
        <w:rPr>
          <w:rFonts w:cs="Arial"/>
          <w:sz w:val="24"/>
          <w:szCs w:val="24"/>
        </w:rPr>
        <w:t xml:space="preserve"> </w:t>
      </w:r>
      <w:r w:rsidR="00FB12B2" w:rsidRPr="00AA1198">
        <w:rPr>
          <w:rFonts w:cs="Arial"/>
          <w:sz w:val="24"/>
          <w:szCs w:val="24"/>
        </w:rPr>
        <w:t xml:space="preserve"> </w:t>
      </w:r>
    </w:p>
    <w:p w:rsidR="00F054DE" w:rsidRDefault="00F054DE" w:rsidP="00C32E6A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F054DE" w:rsidRDefault="00C32E6A" w:rsidP="00C32E6A">
      <w:pPr>
        <w:spacing w:line="240" w:lineRule="auto"/>
        <w:jc w:val="both"/>
        <w:rPr>
          <w:rFonts w:cs="Arial"/>
          <w:sz w:val="24"/>
          <w:szCs w:val="24"/>
        </w:rPr>
      </w:pPr>
      <w:r w:rsidRPr="00AA1198">
        <w:rPr>
          <w:rFonts w:cs="Arial"/>
          <w:b/>
          <w:sz w:val="24"/>
          <w:szCs w:val="24"/>
        </w:rPr>
        <w:t>Voraussetzung</w:t>
      </w:r>
      <w:r w:rsidRPr="00AA1198">
        <w:rPr>
          <w:rFonts w:cs="Arial"/>
          <w:sz w:val="24"/>
          <w:szCs w:val="24"/>
        </w:rPr>
        <w:t>:</w:t>
      </w:r>
      <w:r w:rsidRPr="00AA1198">
        <w:rPr>
          <w:rFonts w:cs="Arial"/>
          <w:sz w:val="24"/>
          <w:szCs w:val="24"/>
        </w:rPr>
        <w:br/>
      </w:r>
      <w:r w:rsidR="00FB12B2" w:rsidRPr="00AA1198">
        <w:rPr>
          <w:rFonts w:cs="Arial"/>
          <w:sz w:val="24"/>
          <w:szCs w:val="24"/>
        </w:rPr>
        <w:t>Teilnahmeberechtigt sind burgenländische Kunst-</w:t>
      </w:r>
      <w:r w:rsidR="00E84366">
        <w:rPr>
          <w:rFonts w:cs="Arial"/>
          <w:sz w:val="24"/>
          <w:szCs w:val="24"/>
        </w:rPr>
        <w:t xml:space="preserve"> und</w:t>
      </w:r>
      <w:r w:rsidR="00FB12B2" w:rsidRPr="00AA1198">
        <w:rPr>
          <w:rFonts w:cs="Arial"/>
          <w:sz w:val="24"/>
          <w:szCs w:val="24"/>
        </w:rPr>
        <w:t xml:space="preserve"> Kultur</w:t>
      </w:r>
      <w:r w:rsidR="00E84366">
        <w:rPr>
          <w:rFonts w:cs="Arial"/>
          <w:sz w:val="24"/>
          <w:szCs w:val="24"/>
        </w:rPr>
        <w:t>vereine s</w:t>
      </w:r>
      <w:r w:rsidR="006147C4">
        <w:rPr>
          <w:rFonts w:cs="Arial"/>
          <w:sz w:val="24"/>
          <w:szCs w:val="24"/>
        </w:rPr>
        <w:t>owie Einzelpersonen</w:t>
      </w:r>
      <w:r w:rsidRPr="00AA1198">
        <w:rPr>
          <w:rFonts w:cs="Arial"/>
          <w:sz w:val="24"/>
          <w:szCs w:val="24"/>
        </w:rPr>
        <w:t>.</w:t>
      </w:r>
      <w:r w:rsidR="00FB12B2" w:rsidRPr="00AA1198">
        <w:rPr>
          <w:rFonts w:cs="Arial"/>
          <w:sz w:val="24"/>
          <w:szCs w:val="24"/>
        </w:rPr>
        <w:t xml:space="preserve"> Die Projekte müssen im Jahr 201</w:t>
      </w:r>
      <w:r w:rsidR="00FD5F92">
        <w:rPr>
          <w:rFonts w:cs="Arial"/>
          <w:sz w:val="24"/>
          <w:szCs w:val="24"/>
        </w:rPr>
        <w:t>7</w:t>
      </w:r>
      <w:r w:rsidR="00FB12B2" w:rsidRPr="00AA1198">
        <w:rPr>
          <w:rFonts w:cs="Arial"/>
          <w:sz w:val="24"/>
          <w:szCs w:val="24"/>
        </w:rPr>
        <w:t xml:space="preserve"> finalisiert werden. Die Einreichung erfolgt mit</w:t>
      </w:r>
      <w:r w:rsidR="00FD5F92">
        <w:rPr>
          <w:rFonts w:cs="Arial"/>
          <w:sz w:val="24"/>
          <w:szCs w:val="24"/>
        </w:rPr>
        <w:t xml:space="preserve"> </w:t>
      </w:r>
      <w:r w:rsidR="0092611F">
        <w:rPr>
          <w:rFonts w:cs="Arial"/>
          <w:sz w:val="24"/>
          <w:szCs w:val="24"/>
        </w:rPr>
        <w:t>d</w:t>
      </w:r>
      <w:r w:rsidR="00FD5F92">
        <w:rPr>
          <w:rFonts w:cs="Arial"/>
          <w:sz w:val="24"/>
          <w:szCs w:val="24"/>
        </w:rPr>
        <w:t xml:space="preserve">em vorgegebenen </w:t>
      </w:r>
      <w:r w:rsidR="0092611F">
        <w:rPr>
          <w:rFonts w:cs="Arial"/>
          <w:sz w:val="24"/>
          <w:szCs w:val="24"/>
        </w:rPr>
        <w:t>Antragsformular</w:t>
      </w:r>
      <w:r w:rsidR="00FD5F92">
        <w:rPr>
          <w:rFonts w:cs="Arial"/>
          <w:sz w:val="24"/>
          <w:szCs w:val="24"/>
        </w:rPr>
        <w:t>, d</w:t>
      </w:r>
      <w:r w:rsidR="00E84366">
        <w:rPr>
          <w:rFonts w:cs="Arial"/>
          <w:sz w:val="24"/>
          <w:szCs w:val="24"/>
        </w:rPr>
        <w:t>as</w:t>
      </w:r>
      <w:r w:rsidR="00FD5F92">
        <w:rPr>
          <w:rFonts w:cs="Arial"/>
          <w:sz w:val="24"/>
          <w:szCs w:val="24"/>
        </w:rPr>
        <w:t xml:space="preserve"> e</w:t>
      </w:r>
      <w:r w:rsidR="00FB12B2" w:rsidRPr="00AA1198">
        <w:rPr>
          <w:rFonts w:cs="Arial"/>
          <w:sz w:val="24"/>
          <w:szCs w:val="24"/>
        </w:rPr>
        <w:t xml:space="preserve">ine ausführliche Projektbeschreibung </w:t>
      </w:r>
      <w:r w:rsidR="00E84366">
        <w:rPr>
          <w:rFonts w:cs="Arial"/>
          <w:sz w:val="24"/>
          <w:szCs w:val="24"/>
        </w:rPr>
        <w:t xml:space="preserve">sowie im Bedarfsfall künstlerische Biografien </w:t>
      </w:r>
      <w:r w:rsidR="00FD5F92">
        <w:rPr>
          <w:rFonts w:cs="Arial"/>
          <w:sz w:val="24"/>
          <w:szCs w:val="24"/>
        </w:rPr>
        <w:t xml:space="preserve">zu beinhalten hat. </w:t>
      </w:r>
      <w:r w:rsidR="00E5410B" w:rsidRPr="00AA1198">
        <w:rPr>
          <w:rFonts w:cs="Arial"/>
          <w:sz w:val="24"/>
          <w:szCs w:val="24"/>
        </w:rPr>
        <w:t>Die Einreichung hat bis spätestens</w:t>
      </w:r>
      <w:r w:rsidR="005974EE">
        <w:rPr>
          <w:rFonts w:cs="Arial"/>
          <w:sz w:val="24"/>
          <w:szCs w:val="24"/>
        </w:rPr>
        <w:t xml:space="preserve">     </w:t>
      </w:r>
      <w:r w:rsidR="00E5410B" w:rsidRPr="00AA1198">
        <w:rPr>
          <w:rFonts w:cs="Arial"/>
          <w:sz w:val="24"/>
          <w:szCs w:val="24"/>
        </w:rPr>
        <w:t xml:space="preserve"> </w:t>
      </w:r>
      <w:r w:rsidR="00E5410B" w:rsidRPr="00F054DE">
        <w:rPr>
          <w:rFonts w:cs="Arial"/>
          <w:b/>
          <w:sz w:val="24"/>
          <w:szCs w:val="24"/>
        </w:rPr>
        <w:t xml:space="preserve">1. </w:t>
      </w:r>
      <w:r w:rsidR="006147C4" w:rsidRPr="00F054DE">
        <w:rPr>
          <w:rFonts w:cs="Arial"/>
          <w:b/>
          <w:sz w:val="24"/>
          <w:szCs w:val="24"/>
        </w:rPr>
        <w:t>Juni</w:t>
      </w:r>
      <w:r w:rsidR="00E5410B" w:rsidRPr="00F054DE">
        <w:rPr>
          <w:rFonts w:cs="Arial"/>
          <w:b/>
          <w:sz w:val="24"/>
          <w:szCs w:val="24"/>
        </w:rPr>
        <w:t xml:space="preserve"> 201</w:t>
      </w:r>
      <w:r w:rsidR="00FD5F92" w:rsidRPr="00F054DE">
        <w:rPr>
          <w:rFonts w:cs="Arial"/>
          <w:b/>
          <w:sz w:val="24"/>
          <w:szCs w:val="24"/>
        </w:rPr>
        <w:t>7</w:t>
      </w:r>
      <w:r w:rsidR="00E5410B" w:rsidRPr="00AA1198">
        <w:rPr>
          <w:rFonts w:cs="Arial"/>
          <w:sz w:val="24"/>
          <w:szCs w:val="24"/>
        </w:rPr>
        <w:t xml:space="preserve"> beim Kulturreferat zu erfolgen. </w:t>
      </w:r>
    </w:p>
    <w:p w:rsidR="00FB12B2" w:rsidRPr="00AA1198" w:rsidRDefault="00FB12B2" w:rsidP="00C32E6A">
      <w:pPr>
        <w:spacing w:line="240" w:lineRule="auto"/>
        <w:jc w:val="both"/>
        <w:rPr>
          <w:rFonts w:cs="Arial"/>
          <w:color w:val="FF0000"/>
          <w:sz w:val="24"/>
          <w:szCs w:val="24"/>
        </w:rPr>
      </w:pPr>
      <w:r w:rsidRPr="00AA1198">
        <w:rPr>
          <w:rFonts w:cs="Arial"/>
          <w:sz w:val="24"/>
          <w:szCs w:val="24"/>
        </w:rPr>
        <w:t xml:space="preserve">Die Auswahl der geförderten Projekte erfolgt </w:t>
      </w:r>
      <w:r w:rsidR="00380E88" w:rsidRPr="00AA1198">
        <w:rPr>
          <w:rFonts w:cs="Arial"/>
          <w:sz w:val="24"/>
          <w:szCs w:val="24"/>
        </w:rPr>
        <w:t xml:space="preserve">auf Vorschlag einer </w:t>
      </w:r>
      <w:r w:rsidR="00FD5F92">
        <w:rPr>
          <w:rFonts w:cs="Arial"/>
          <w:sz w:val="24"/>
          <w:szCs w:val="24"/>
        </w:rPr>
        <w:t>J</w:t>
      </w:r>
      <w:r w:rsidR="00380E88" w:rsidRPr="00AA1198">
        <w:rPr>
          <w:rFonts w:cs="Arial"/>
          <w:sz w:val="24"/>
          <w:szCs w:val="24"/>
        </w:rPr>
        <w:t xml:space="preserve">ury.  </w:t>
      </w:r>
    </w:p>
    <w:p w:rsidR="00F054DE" w:rsidRDefault="00F054DE" w:rsidP="00C32E6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Einreichungen sind mit dem deutlich sichtbaren Vermerk „Jahr der Gegenwartskunst – Kleinprojekt“ zu versehen und an folgende  Adresse zu schicken:</w:t>
      </w:r>
    </w:p>
    <w:p w:rsidR="00F054DE" w:rsidRDefault="00F054DE" w:rsidP="00C32E6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054DE" w:rsidRPr="00DE1847" w:rsidRDefault="00F054DE" w:rsidP="00C32E6A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DE1847">
        <w:rPr>
          <w:rFonts w:cs="Arial"/>
          <w:i/>
          <w:sz w:val="24"/>
          <w:szCs w:val="24"/>
        </w:rPr>
        <w:t>Abt. 7 – Bildung, Kultur und Gesellschaft</w:t>
      </w:r>
    </w:p>
    <w:p w:rsidR="00F054DE" w:rsidRPr="00DE1847" w:rsidRDefault="00F054DE" w:rsidP="00C32E6A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DE1847">
        <w:rPr>
          <w:rFonts w:cs="Arial"/>
          <w:i/>
          <w:sz w:val="24"/>
          <w:szCs w:val="24"/>
        </w:rPr>
        <w:t>z.Hd. Dr. Pia Bayer</w:t>
      </w:r>
    </w:p>
    <w:p w:rsidR="00F054DE" w:rsidRPr="00DE1847" w:rsidRDefault="00F054DE" w:rsidP="00C32E6A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DE1847">
        <w:rPr>
          <w:rFonts w:cs="Arial"/>
          <w:i/>
          <w:sz w:val="24"/>
          <w:szCs w:val="24"/>
        </w:rPr>
        <w:t>Europaplatz 1</w:t>
      </w:r>
    </w:p>
    <w:p w:rsidR="00F054DE" w:rsidRPr="00DE1847" w:rsidRDefault="00F054DE" w:rsidP="00C32E6A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DE1847">
        <w:rPr>
          <w:rFonts w:cs="Arial"/>
          <w:i/>
          <w:sz w:val="24"/>
          <w:szCs w:val="24"/>
        </w:rPr>
        <w:t>7000 Eisenstadt</w:t>
      </w:r>
    </w:p>
    <w:p w:rsidR="00F054DE" w:rsidRDefault="00F054DE" w:rsidP="00C32E6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32E6A" w:rsidRPr="00AA1198" w:rsidRDefault="00C32E6A" w:rsidP="00C32E6A">
      <w:pPr>
        <w:spacing w:after="0" w:line="240" w:lineRule="auto"/>
        <w:jc w:val="both"/>
        <w:rPr>
          <w:rFonts w:cs="Arial"/>
          <w:sz w:val="24"/>
          <w:szCs w:val="24"/>
        </w:rPr>
      </w:pPr>
      <w:r w:rsidRPr="00AA1198">
        <w:rPr>
          <w:rFonts w:cs="Arial"/>
          <w:sz w:val="24"/>
          <w:szCs w:val="24"/>
        </w:rPr>
        <w:br/>
      </w:r>
      <w:r w:rsidRPr="00AA1198">
        <w:rPr>
          <w:rFonts w:cs="Arial"/>
          <w:b/>
          <w:sz w:val="24"/>
          <w:szCs w:val="24"/>
        </w:rPr>
        <w:t>Info:</w:t>
      </w:r>
      <w:r w:rsidR="00FD5F92">
        <w:rPr>
          <w:rFonts w:cs="Arial"/>
          <w:b/>
          <w:sz w:val="24"/>
          <w:szCs w:val="24"/>
        </w:rPr>
        <w:t xml:space="preserve"> </w:t>
      </w:r>
      <w:r w:rsidR="00FD5F92" w:rsidRPr="00FD5F92">
        <w:rPr>
          <w:rFonts w:cs="Arial"/>
          <w:sz w:val="24"/>
          <w:szCs w:val="24"/>
        </w:rPr>
        <w:t>Dr. Pia Bayer</w:t>
      </w:r>
      <w:r w:rsidR="00E5410B" w:rsidRPr="00AA1198">
        <w:rPr>
          <w:rFonts w:cs="Arial"/>
          <w:sz w:val="24"/>
          <w:szCs w:val="24"/>
        </w:rPr>
        <w:t xml:space="preserve">, </w:t>
      </w:r>
      <w:r w:rsidRPr="00AA1198">
        <w:rPr>
          <w:rFonts w:cs="Arial"/>
          <w:sz w:val="24"/>
          <w:szCs w:val="24"/>
        </w:rPr>
        <w:t xml:space="preserve"> Telefon: 0</w:t>
      </w:r>
      <w:r w:rsidR="00AA1198">
        <w:rPr>
          <w:rFonts w:cs="Arial"/>
          <w:sz w:val="24"/>
          <w:szCs w:val="24"/>
        </w:rPr>
        <w:t>2682/</w:t>
      </w:r>
      <w:r w:rsidRPr="00AA1198">
        <w:rPr>
          <w:rFonts w:cs="Arial"/>
          <w:sz w:val="24"/>
          <w:szCs w:val="24"/>
        </w:rPr>
        <w:t>600</w:t>
      </w:r>
      <w:r w:rsidR="00AA1198">
        <w:rPr>
          <w:rFonts w:cs="Arial"/>
          <w:sz w:val="24"/>
          <w:szCs w:val="24"/>
        </w:rPr>
        <w:t>–</w:t>
      </w:r>
      <w:r w:rsidRPr="00AA1198">
        <w:rPr>
          <w:rFonts w:cs="Arial"/>
          <w:sz w:val="24"/>
          <w:szCs w:val="24"/>
        </w:rPr>
        <w:t>2</w:t>
      </w:r>
      <w:r w:rsidR="00FD5F92">
        <w:rPr>
          <w:rFonts w:cs="Arial"/>
          <w:sz w:val="24"/>
          <w:szCs w:val="24"/>
        </w:rPr>
        <w:t>248</w:t>
      </w:r>
    </w:p>
    <w:p w:rsidR="00C32E6A" w:rsidRPr="00AA1198" w:rsidRDefault="00C32E6A" w:rsidP="00C32E6A">
      <w:pPr>
        <w:spacing w:after="0" w:line="240" w:lineRule="auto"/>
        <w:jc w:val="both"/>
        <w:rPr>
          <w:rFonts w:cs="Arial"/>
          <w:sz w:val="24"/>
          <w:szCs w:val="24"/>
        </w:rPr>
      </w:pPr>
      <w:r w:rsidRPr="00AA1198">
        <w:rPr>
          <w:rFonts w:cs="Arial"/>
          <w:b/>
          <w:sz w:val="24"/>
          <w:szCs w:val="24"/>
        </w:rPr>
        <w:t>E-Mail:</w:t>
      </w:r>
      <w:r w:rsidRPr="00AA1198">
        <w:rPr>
          <w:rFonts w:cs="Arial"/>
          <w:sz w:val="24"/>
          <w:szCs w:val="24"/>
        </w:rPr>
        <w:t xml:space="preserve"> </w:t>
      </w:r>
      <w:hyperlink r:id="rId5" w:history="1">
        <w:r w:rsidR="00457EA9" w:rsidRPr="008660F2">
          <w:rPr>
            <w:rStyle w:val="Hyperlink"/>
            <w:rFonts w:cs="Arial"/>
            <w:sz w:val="24"/>
            <w:szCs w:val="24"/>
          </w:rPr>
          <w:t>post.a7-kultur@bgld.gv.at</w:t>
        </w:r>
      </w:hyperlink>
    </w:p>
    <w:p w:rsidR="00480C9E" w:rsidRDefault="00172CD2" w:rsidP="00C32E6A">
      <w:pPr>
        <w:spacing w:after="0" w:line="240" w:lineRule="auto"/>
        <w:jc w:val="both"/>
        <w:rPr>
          <w:rStyle w:val="Hyperlink"/>
          <w:rFonts w:cs="Arial"/>
          <w:color w:val="auto"/>
          <w:sz w:val="24"/>
          <w:szCs w:val="24"/>
        </w:rPr>
      </w:pPr>
      <w:r w:rsidRPr="00AA1198">
        <w:rPr>
          <w:rFonts w:cs="Arial"/>
          <w:b/>
          <w:sz w:val="24"/>
          <w:szCs w:val="24"/>
        </w:rPr>
        <w:t xml:space="preserve">Antragsformular </w:t>
      </w:r>
      <w:r w:rsidR="00DE1847">
        <w:rPr>
          <w:rFonts w:cs="Arial"/>
          <w:b/>
          <w:sz w:val="24"/>
          <w:szCs w:val="24"/>
        </w:rPr>
        <w:t>und Info:</w:t>
      </w:r>
      <w:r w:rsidRPr="00AA1198">
        <w:rPr>
          <w:rFonts w:cs="Arial"/>
          <w:sz w:val="24"/>
          <w:szCs w:val="24"/>
        </w:rPr>
        <w:t xml:space="preserve"> </w:t>
      </w:r>
      <w:hyperlink r:id="rId6" w:history="1">
        <w:r w:rsidR="00FD5F92" w:rsidRPr="008660F2">
          <w:rPr>
            <w:rStyle w:val="Hyperlink"/>
            <w:rFonts w:cs="Arial"/>
            <w:sz w:val="24"/>
            <w:szCs w:val="24"/>
          </w:rPr>
          <w:t>www.jahrdergegenwartskunst.at</w:t>
        </w:r>
      </w:hyperlink>
    </w:p>
    <w:p w:rsidR="00FD5F92" w:rsidRDefault="00FD5F92" w:rsidP="00C32E6A">
      <w:pPr>
        <w:spacing w:after="0" w:line="240" w:lineRule="auto"/>
        <w:jc w:val="both"/>
        <w:rPr>
          <w:rStyle w:val="Hyperlink"/>
          <w:rFonts w:cs="Arial"/>
          <w:color w:val="auto"/>
          <w:sz w:val="24"/>
          <w:szCs w:val="24"/>
        </w:rPr>
      </w:pPr>
    </w:p>
    <w:p w:rsidR="00AA1198" w:rsidRDefault="00AA1198" w:rsidP="00C32E6A">
      <w:pPr>
        <w:spacing w:after="0" w:line="240" w:lineRule="auto"/>
        <w:jc w:val="both"/>
        <w:rPr>
          <w:rStyle w:val="Hyperlink"/>
          <w:rFonts w:cs="Arial"/>
          <w:color w:val="auto"/>
          <w:sz w:val="24"/>
          <w:szCs w:val="24"/>
        </w:rPr>
      </w:pPr>
    </w:p>
    <w:p w:rsidR="00AA1198" w:rsidRPr="00AA1198" w:rsidRDefault="00AA1198" w:rsidP="00C32E6A">
      <w:pPr>
        <w:spacing w:after="0" w:line="240" w:lineRule="auto"/>
        <w:jc w:val="both"/>
        <w:rPr>
          <w:rStyle w:val="Hyperlink"/>
          <w:rFonts w:cs="Arial"/>
          <w:color w:val="auto"/>
          <w:sz w:val="24"/>
          <w:szCs w:val="24"/>
        </w:rPr>
      </w:pPr>
    </w:p>
    <w:p w:rsidR="00093B23" w:rsidRPr="00093B23" w:rsidRDefault="00093B23" w:rsidP="00C32E6A">
      <w:pPr>
        <w:spacing w:after="0" w:line="240" w:lineRule="auto"/>
        <w:jc w:val="both"/>
        <w:rPr>
          <w:rFonts w:cs="Arial"/>
          <w:sz w:val="20"/>
        </w:rPr>
      </w:pPr>
    </w:p>
    <w:p w:rsidR="006F563D" w:rsidRPr="00172CD2" w:rsidRDefault="00842959" w:rsidP="00C32E6A">
      <w:pPr>
        <w:spacing w:after="0" w:line="240" w:lineRule="auto"/>
        <w:jc w:val="both"/>
        <w:rPr>
          <w:rFonts w:cs="Arial"/>
          <w:sz w:val="20"/>
        </w:rPr>
      </w:pPr>
      <w:bookmarkStart w:id="0" w:name="_GoBack"/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54BBBFB1" wp14:editId="41B5C17E">
            <wp:simplePos x="0" y="0"/>
            <wp:positionH relativeFrom="column">
              <wp:posOffset>4371340</wp:posOffset>
            </wp:positionH>
            <wp:positionV relativeFrom="paragraph">
              <wp:posOffset>134620</wp:posOffset>
            </wp:positionV>
            <wp:extent cx="1511935" cy="138938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ahrdergegenwartskunst_RGB_off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72CD2" w:rsidRPr="00480C9E" w:rsidRDefault="00172CD2" w:rsidP="00C32E6A">
      <w:pPr>
        <w:spacing w:after="0" w:line="240" w:lineRule="auto"/>
        <w:jc w:val="both"/>
        <w:rPr>
          <w:rFonts w:cs="Arial"/>
          <w:color w:val="FF0000"/>
          <w:sz w:val="20"/>
        </w:rPr>
      </w:pPr>
    </w:p>
    <w:p w:rsidR="00C32E6A" w:rsidRPr="00E95964" w:rsidRDefault="00C32E6A" w:rsidP="00C32E6A">
      <w:pPr>
        <w:rPr>
          <w:rFonts w:cs="Arial"/>
          <w:sz w:val="20"/>
        </w:rPr>
      </w:pPr>
    </w:p>
    <w:p w:rsidR="00380408" w:rsidRDefault="00380408"/>
    <w:sectPr w:rsidR="00380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41"/>
    <w:rsid w:val="00093B23"/>
    <w:rsid w:val="000D1841"/>
    <w:rsid w:val="00172CD2"/>
    <w:rsid w:val="00380408"/>
    <w:rsid w:val="00380E88"/>
    <w:rsid w:val="004553B8"/>
    <w:rsid w:val="00457EA9"/>
    <w:rsid w:val="00480C9E"/>
    <w:rsid w:val="004D6FB7"/>
    <w:rsid w:val="00531385"/>
    <w:rsid w:val="005974EE"/>
    <w:rsid w:val="006147C4"/>
    <w:rsid w:val="006F563D"/>
    <w:rsid w:val="00806700"/>
    <w:rsid w:val="00842959"/>
    <w:rsid w:val="00891632"/>
    <w:rsid w:val="0092611F"/>
    <w:rsid w:val="00AA1198"/>
    <w:rsid w:val="00C32E6A"/>
    <w:rsid w:val="00CF0D0F"/>
    <w:rsid w:val="00D50DBE"/>
    <w:rsid w:val="00DB0049"/>
    <w:rsid w:val="00DE1847"/>
    <w:rsid w:val="00DF2C2F"/>
    <w:rsid w:val="00E5410B"/>
    <w:rsid w:val="00E84366"/>
    <w:rsid w:val="00E92FA6"/>
    <w:rsid w:val="00EE6C9D"/>
    <w:rsid w:val="00F054DE"/>
    <w:rsid w:val="00FB12B2"/>
    <w:rsid w:val="00FC6DCB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18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0C9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18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0C9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ahrdergegenwartskunst.at" TargetMode="External"/><Relationship Id="rId5" Type="http://schemas.openxmlformats.org/officeDocument/2006/relationships/hyperlink" Target="mailto:post.a7-kultur@bgld.gv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408324B.dotm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Pia</dc:creator>
  <cp:lastModifiedBy>Bayer Pia</cp:lastModifiedBy>
  <cp:revision>11</cp:revision>
  <cp:lastPrinted>2015-12-14T13:31:00Z</cp:lastPrinted>
  <dcterms:created xsi:type="dcterms:W3CDTF">2017-01-24T14:37:00Z</dcterms:created>
  <dcterms:modified xsi:type="dcterms:W3CDTF">2017-01-26T12:57:00Z</dcterms:modified>
</cp:coreProperties>
</file>