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A7" w:rsidRPr="00F54A11" w:rsidRDefault="00B50FA7" w:rsidP="003060C4">
      <w:pPr>
        <w:pStyle w:val="Textkrper"/>
        <w:tabs>
          <w:tab w:val="left" w:pos="2025"/>
        </w:tabs>
        <w:spacing w:line="240" w:lineRule="auto"/>
        <w:jc w:val="left"/>
        <w:rPr>
          <w:b w:val="0"/>
          <w:spacing w:val="100"/>
          <w:sz w:val="22"/>
          <w:szCs w:val="22"/>
        </w:rPr>
      </w:pPr>
    </w:p>
    <w:p w:rsidR="00B50FA7" w:rsidRPr="00F54A11" w:rsidRDefault="00B50FA7" w:rsidP="003060C4">
      <w:pPr>
        <w:pStyle w:val="Textkrper"/>
        <w:spacing w:line="240" w:lineRule="auto"/>
        <w:jc w:val="left"/>
        <w:rPr>
          <w:b w:val="0"/>
          <w:spacing w:val="100"/>
          <w:sz w:val="22"/>
          <w:szCs w:val="22"/>
        </w:rPr>
      </w:pPr>
    </w:p>
    <w:p w:rsidR="00B50FA7" w:rsidRPr="00F54A11" w:rsidRDefault="00B50FA7" w:rsidP="003060C4">
      <w:pPr>
        <w:pStyle w:val="Textkrper"/>
        <w:spacing w:line="240" w:lineRule="auto"/>
        <w:jc w:val="left"/>
        <w:rPr>
          <w:b w:val="0"/>
          <w:spacing w:val="100"/>
          <w:sz w:val="22"/>
          <w:szCs w:val="22"/>
        </w:rPr>
      </w:pPr>
    </w:p>
    <w:p w:rsidR="00B50FA7" w:rsidRPr="00F54A11" w:rsidRDefault="00B50FA7" w:rsidP="003060C4">
      <w:pPr>
        <w:pStyle w:val="Textkrper"/>
        <w:spacing w:line="240" w:lineRule="auto"/>
        <w:jc w:val="left"/>
        <w:rPr>
          <w:sz w:val="22"/>
          <w:szCs w:val="22"/>
        </w:rPr>
      </w:pPr>
    </w:p>
    <w:p w:rsidR="00027602" w:rsidRPr="00773C6A" w:rsidRDefault="00AB3E74" w:rsidP="00076B8B">
      <w:pPr>
        <w:pStyle w:val="Textkrper"/>
        <w:rPr>
          <w:color w:val="FF0000"/>
          <w:sz w:val="48"/>
          <w:szCs w:val="48"/>
        </w:rPr>
      </w:pPr>
      <w:r w:rsidRPr="00773C6A">
        <w:rPr>
          <w:color w:val="FF0000"/>
          <w:sz w:val="48"/>
          <w:szCs w:val="48"/>
        </w:rPr>
        <w:t>Neue Wege für eine erfolgreiche Zukunft</w:t>
      </w:r>
    </w:p>
    <w:p w:rsidR="00B50FA7" w:rsidRPr="00F54A11" w:rsidRDefault="00AB3E74" w:rsidP="00E674E5">
      <w:pPr>
        <w:pStyle w:val="Textkrper"/>
        <w:outlineLvl w:val="0"/>
        <w:rPr>
          <w:b w:val="0"/>
          <w:sz w:val="40"/>
          <w:szCs w:val="40"/>
        </w:rPr>
      </w:pPr>
      <w:r w:rsidRPr="00F54A11">
        <w:rPr>
          <w:b w:val="0"/>
          <w:sz w:val="40"/>
          <w:szCs w:val="40"/>
        </w:rPr>
        <w:t>Budgetrede 2016</w:t>
      </w:r>
    </w:p>
    <w:p w:rsidR="00B50FA7" w:rsidRPr="00F54A11" w:rsidRDefault="00B50FA7" w:rsidP="00E674E5">
      <w:pPr>
        <w:pStyle w:val="Textkrper-Zeileneinzug"/>
        <w:spacing w:line="360" w:lineRule="exact"/>
        <w:ind w:firstLine="0"/>
        <w:jc w:val="center"/>
        <w:rPr>
          <w:rFonts w:ascii="Verdana" w:hAnsi="Verdana"/>
          <w:sz w:val="36"/>
          <w:szCs w:val="36"/>
        </w:rPr>
      </w:pPr>
    </w:p>
    <w:p w:rsidR="00B50FA7" w:rsidRPr="00F54A11" w:rsidRDefault="00B50FA7" w:rsidP="00E674E5">
      <w:pPr>
        <w:pStyle w:val="Textkrper-Zeileneinzug"/>
        <w:spacing w:line="360" w:lineRule="exact"/>
        <w:ind w:firstLine="0"/>
        <w:jc w:val="center"/>
        <w:rPr>
          <w:rFonts w:ascii="Verdana" w:hAnsi="Verdana"/>
          <w:sz w:val="36"/>
          <w:szCs w:val="36"/>
        </w:rPr>
      </w:pPr>
    </w:p>
    <w:p w:rsidR="00B50FA7" w:rsidRPr="00F54A11" w:rsidRDefault="00B50FA7" w:rsidP="00E674E5">
      <w:pPr>
        <w:pStyle w:val="Textkrper-Zeileneinzug"/>
        <w:spacing w:line="360" w:lineRule="exact"/>
        <w:ind w:firstLine="0"/>
        <w:jc w:val="center"/>
        <w:rPr>
          <w:rFonts w:ascii="Verdana" w:hAnsi="Verdana"/>
          <w:sz w:val="36"/>
          <w:szCs w:val="36"/>
        </w:rPr>
      </w:pPr>
    </w:p>
    <w:p w:rsidR="00B50FA7" w:rsidRPr="00F54A11" w:rsidRDefault="00B50FA7" w:rsidP="00E674E5">
      <w:pPr>
        <w:pStyle w:val="Textkrper-Zeileneinzug"/>
        <w:spacing w:line="360" w:lineRule="exact"/>
        <w:ind w:firstLine="0"/>
        <w:jc w:val="center"/>
        <w:rPr>
          <w:rFonts w:ascii="Verdana" w:hAnsi="Verdana"/>
          <w:sz w:val="36"/>
          <w:szCs w:val="36"/>
        </w:rPr>
      </w:pPr>
    </w:p>
    <w:p w:rsidR="00B50FA7" w:rsidRPr="00F54A11" w:rsidRDefault="00B50FA7" w:rsidP="00E674E5">
      <w:pPr>
        <w:pStyle w:val="Textkrper-Zeileneinzug"/>
        <w:spacing w:line="360" w:lineRule="exact"/>
        <w:ind w:firstLine="0"/>
        <w:jc w:val="center"/>
        <w:rPr>
          <w:rFonts w:ascii="Verdana" w:hAnsi="Verdana"/>
          <w:sz w:val="36"/>
          <w:szCs w:val="36"/>
        </w:rPr>
      </w:pPr>
    </w:p>
    <w:p w:rsidR="00B50FA7" w:rsidRPr="00F54A11" w:rsidRDefault="00B50FA7" w:rsidP="00E674E5">
      <w:pPr>
        <w:pStyle w:val="Textkrper-Zeileneinzug"/>
        <w:spacing w:line="360" w:lineRule="exact"/>
        <w:ind w:firstLine="0"/>
        <w:jc w:val="center"/>
        <w:rPr>
          <w:rFonts w:ascii="Verdana" w:hAnsi="Verdana"/>
          <w:sz w:val="36"/>
          <w:szCs w:val="36"/>
        </w:rPr>
      </w:pPr>
    </w:p>
    <w:p w:rsidR="00E13F96" w:rsidRPr="00F54A11" w:rsidRDefault="00E13F96" w:rsidP="00E674E5">
      <w:pPr>
        <w:pStyle w:val="Textkrper-Zeileneinzug"/>
        <w:spacing w:line="360" w:lineRule="exact"/>
        <w:ind w:firstLine="0"/>
        <w:jc w:val="center"/>
        <w:rPr>
          <w:rFonts w:ascii="Verdana" w:hAnsi="Verdana"/>
          <w:sz w:val="36"/>
          <w:szCs w:val="36"/>
        </w:rPr>
      </w:pPr>
    </w:p>
    <w:p w:rsidR="00E13F96" w:rsidRPr="00F54A11" w:rsidRDefault="00E13F96" w:rsidP="00E674E5">
      <w:pPr>
        <w:pStyle w:val="Textkrper-Zeileneinzug"/>
        <w:spacing w:line="360" w:lineRule="exact"/>
        <w:ind w:firstLine="0"/>
        <w:jc w:val="center"/>
        <w:rPr>
          <w:rFonts w:ascii="Verdana" w:hAnsi="Verdana"/>
          <w:sz w:val="36"/>
          <w:szCs w:val="36"/>
        </w:rPr>
      </w:pPr>
    </w:p>
    <w:p w:rsidR="00E13F96" w:rsidRPr="00F54A11" w:rsidRDefault="00E13F96" w:rsidP="00E674E5">
      <w:pPr>
        <w:pStyle w:val="Textkrper-Zeileneinzug"/>
        <w:spacing w:line="360" w:lineRule="exact"/>
        <w:ind w:firstLine="0"/>
        <w:jc w:val="center"/>
        <w:rPr>
          <w:rFonts w:ascii="Verdana" w:hAnsi="Verdana"/>
          <w:sz w:val="36"/>
          <w:szCs w:val="36"/>
        </w:rPr>
      </w:pPr>
    </w:p>
    <w:p w:rsidR="00417FA3" w:rsidRPr="00F54A11" w:rsidRDefault="00AB3E74" w:rsidP="00E674E5">
      <w:pPr>
        <w:widowControl w:val="0"/>
        <w:jc w:val="center"/>
        <w:outlineLvl w:val="0"/>
        <w:rPr>
          <w:szCs w:val="22"/>
        </w:rPr>
      </w:pPr>
      <w:r w:rsidRPr="00F54A11">
        <w:rPr>
          <w:szCs w:val="22"/>
        </w:rPr>
        <w:t>Eisenstadt, am 19. November 2015</w:t>
      </w:r>
    </w:p>
    <w:p w:rsidR="00B50FA7" w:rsidRPr="00F54A11" w:rsidRDefault="00B50FA7" w:rsidP="003060C4">
      <w:pPr>
        <w:widowControl w:val="0"/>
        <w:outlineLvl w:val="0"/>
        <w:rPr>
          <w:szCs w:val="22"/>
        </w:rPr>
      </w:pPr>
      <w:r w:rsidRPr="00F54A11">
        <w:rPr>
          <w:szCs w:val="22"/>
        </w:rPr>
        <w:br w:type="page"/>
      </w:r>
    </w:p>
    <w:p w:rsidR="00B50FA7" w:rsidRPr="00F54A11" w:rsidRDefault="00B50FA7" w:rsidP="003060C4">
      <w:pPr>
        <w:pStyle w:val="Textkrper-Zeileneinzug"/>
        <w:spacing w:line="360" w:lineRule="exact"/>
        <w:ind w:firstLine="0"/>
        <w:rPr>
          <w:rFonts w:ascii="Verdana" w:hAnsi="Verdana"/>
          <w:sz w:val="22"/>
          <w:szCs w:val="22"/>
        </w:rPr>
      </w:pPr>
    </w:p>
    <w:p w:rsidR="00B50FA7" w:rsidRPr="00F54A11" w:rsidRDefault="00B50FA7" w:rsidP="003060C4">
      <w:pPr>
        <w:pStyle w:val="Textkrper"/>
        <w:jc w:val="left"/>
        <w:rPr>
          <w:sz w:val="22"/>
          <w:szCs w:val="22"/>
        </w:rPr>
      </w:pPr>
    </w:p>
    <w:p w:rsidR="00B50FA7" w:rsidRPr="00F54A11" w:rsidRDefault="00AB3E74" w:rsidP="003060C4">
      <w:pPr>
        <w:pStyle w:val="Textkrper"/>
        <w:jc w:val="left"/>
        <w:outlineLvl w:val="0"/>
        <w:rPr>
          <w:sz w:val="40"/>
          <w:szCs w:val="40"/>
        </w:rPr>
      </w:pPr>
      <w:r w:rsidRPr="00F54A11">
        <w:rPr>
          <w:sz w:val="40"/>
          <w:szCs w:val="40"/>
        </w:rPr>
        <w:t>Budgetrede 2016</w:t>
      </w:r>
    </w:p>
    <w:p w:rsidR="00B50FA7" w:rsidRPr="00F54A11" w:rsidRDefault="004D64C9" w:rsidP="003060C4">
      <w:pPr>
        <w:pStyle w:val="Textkrper"/>
        <w:jc w:val="left"/>
        <w:rPr>
          <w:b w:val="0"/>
          <w:sz w:val="22"/>
          <w:szCs w:val="22"/>
        </w:rPr>
      </w:pPr>
      <w:r w:rsidRPr="00F54A11">
        <w:rPr>
          <w:b w:val="0"/>
          <w:sz w:val="22"/>
          <w:szCs w:val="22"/>
        </w:rPr>
        <w:t>des Finanzr</w:t>
      </w:r>
      <w:r w:rsidR="00B50FA7" w:rsidRPr="00F54A11">
        <w:rPr>
          <w:b w:val="0"/>
          <w:sz w:val="22"/>
          <w:szCs w:val="22"/>
        </w:rPr>
        <w:t>eferenten</w:t>
      </w:r>
      <w:r w:rsidR="00B50FA7" w:rsidRPr="00F54A11">
        <w:rPr>
          <w:b w:val="0"/>
          <w:sz w:val="22"/>
          <w:szCs w:val="22"/>
        </w:rPr>
        <w:br/>
        <w:t>Landesrat Helmut Bieler</w:t>
      </w:r>
      <w:r w:rsidR="00B50FA7" w:rsidRPr="00F54A11">
        <w:rPr>
          <w:b w:val="0"/>
          <w:sz w:val="22"/>
          <w:szCs w:val="22"/>
        </w:rPr>
        <w:br/>
        <w:t>vor de</w:t>
      </w:r>
      <w:r w:rsidR="00AB3E74" w:rsidRPr="00F54A11">
        <w:rPr>
          <w:b w:val="0"/>
          <w:sz w:val="22"/>
          <w:szCs w:val="22"/>
        </w:rPr>
        <w:t>m Burgenländischen Landtag</w:t>
      </w:r>
      <w:r w:rsidR="00AB3E74" w:rsidRPr="00F54A11">
        <w:rPr>
          <w:b w:val="0"/>
          <w:sz w:val="22"/>
          <w:szCs w:val="22"/>
        </w:rPr>
        <w:br/>
        <w:t>am 19. November 2015</w:t>
      </w:r>
      <w:r w:rsidR="00AB3E74" w:rsidRPr="00F54A11">
        <w:rPr>
          <w:b w:val="0"/>
          <w:sz w:val="22"/>
          <w:szCs w:val="22"/>
        </w:rPr>
        <w:br/>
        <w:t>(Landesvoranschlag 2016</w:t>
      </w:r>
      <w:r w:rsidR="00B50FA7" w:rsidRPr="00F54A11">
        <w:rPr>
          <w:b w:val="0"/>
          <w:sz w:val="22"/>
          <w:szCs w:val="22"/>
        </w:rPr>
        <w:t>)</w:t>
      </w:r>
    </w:p>
    <w:p w:rsidR="00B50FA7" w:rsidRPr="00F54A11" w:rsidRDefault="00B50FA7" w:rsidP="003060C4">
      <w:pPr>
        <w:pStyle w:val="Textkrper"/>
        <w:jc w:val="left"/>
        <w:rPr>
          <w:b w:val="0"/>
          <w:sz w:val="22"/>
          <w:szCs w:val="22"/>
        </w:rPr>
      </w:pPr>
    </w:p>
    <w:p w:rsidR="00B50FA7" w:rsidRPr="00F54A11" w:rsidRDefault="00B50FA7" w:rsidP="003060C4">
      <w:pPr>
        <w:pStyle w:val="Textkrper"/>
        <w:jc w:val="left"/>
        <w:rPr>
          <w:b w:val="0"/>
          <w:sz w:val="22"/>
          <w:szCs w:val="22"/>
        </w:rPr>
      </w:pPr>
    </w:p>
    <w:p w:rsidR="00B50FA7" w:rsidRPr="00F54A11" w:rsidRDefault="00B50FA7" w:rsidP="003060C4">
      <w:pPr>
        <w:pStyle w:val="Textkrper"/>
        <w:jc w:val="left"/>
        <w:rPr>
          <w:b w:val="0"/>
          <w:sz w:val="22"/>
          <w:szCs w:val="22"/>
        </w:rPr>
      </w:pPr>
    </w:p>
    <w:p w:rsidR="00B50FA7" w:rsidRPr="00F54A11" w:rsidRDefault="00B50FA7" w:rsidP="003060C4">
      <w:pPr>
        <w:pStyle w:val="Textkrper"/>
        <w:jc w:val="left"/>
        <w:rPr>
          <w:b w:val="0"/>
          <w:sz w:val="22"/>
          <w:szCs w:val="22"/>
        </w:rPr>
      </w:pPr>
    </w:p>
    <w:p w:rsidR="00B50FA7" w:rsidRPr="00F54A11" w:rsidRDefault="00B50FA7" w:rsidP="003060C4">
      <w:pPr>
        <w:pStyle w:val="Textkrper"/>
        <w:jc w:val="left"/>
        <w:rPr>
          <w:b w:val="0"/>
          <w:sz w:val="22"/>
          <w:szCs w:val="22"/>
        </w:rPr>
      </w:pPr>
    </w:p>
    <w:p w:rsidR="00B50FA7" w:rsidRPr="00F54A11" w:rsidRDefault="00B50FA7" w:rsidP="003060C4">
      <w:pPr>
        <w:pStyle w:val="Textkrper"/>
        <w:jc w:val="left"/>
        <w:rPr>
          <w:b w:val="0"/>
          <w:sz w:val="22"/>
          <w:szCs w:val="22"/>
        </w:rPr>
      </w:pPr>
    </w:p>
    <w:p w:rsidR="00B50FA7" w:rsidRPr="00F54A11" w:rsidRDefault="00B50FA7" w:rsidP="003060C4">
      <w:pPr>
        <w:pStyle w:val="Textkrper"/>
        <w:jc w:val="left"/>
        <w:rPr>
          <w:b w:val="0"/>
          <w:sz w:val="22"/>
          <w:szCs w:val="22"/>
        </w:rPr>
      </w:pPr>
    </w:p>
    <w:p w:rsidR="00B50FA7" w:rsidRPr="00F54A11" w:rsidRDefault="00B50FA7" w:rsidP="003060C4">
      <w:pPr>
        <w:pStyle w:val="Textkrper"/>
        <w:jc w:val="left"/>
        <w:rPr>
          <w:b w:val="0"/>
          <w:sz w:val="22"/>
          <w:szCs w:val="22"/>
        </w:rPr>
      </w:pPr>
    </w:p>
    <w:p w:rsidR="00B50FA7" w:rsidRPr="00F54A11" w:rsidRDefault="00B50FA7" w:rsidP="003060C4">
      <w:pPr>
        <w:pStyle w:val="Textkrper"/>
        <w:jc w:val="left"/>
        <w:rPr>
          <w:b w:val="0"/>
          <w:sz w:val="22"/>
          <w:szCs w:val="22"/>
        </w:rPr>
      </w:pPr>
    </w:p>
    <w:p w:rsidR="00B50FA7" w:rsidRPr="00F54A11" w:rsidRDefault="00B50FA7" w:rsidP="003060C4">
      <w:pPr>
        <w:pStyle w:val="Textkrper"/>
        <w:jc w:val="left"/>
        <w:rPr>
          <w:b w:val="0"/>
          <w:sz w:val="22"/>
          <w:szCs w:val="22"/>
        </w:rPr>
      </w:pPr>
    </w:p>
    <w:p w:rsidR="006B53B6" w:rsidRPr="00F54A11" w:rsidRDefault="00B50FA7" w:rsidP="003060C4">
      <w:pPr>
        <w:outlineLvl w:val="0"/>
        <w:rPr>
          <w:szCs w:val="22"/>
        </w:rPr>
      </w:pPr>
      <w:r w:rsidRPr="00F54A11">
        <w:rPr>
          <w:szCs w:val="22"/>
        </w:rPr>
        <w:t>Es gilt das gesprochene Wort!</w:t>
      </w:r>
    </w:p>
    <w:p w:rsidR="00547AA8" w:rsidRPr="00F54A11" w:rsidRDefault="00547AA8" w:rsidP="003060C4">
      <w:pPr>
        <w:rPr>
          <w:szCs w:val="22"/>
        </w:rPr>
      </w:pPr>
    </w:p>
    <w:p w:rsidR="00547AA8" w:rsidRPr="00F54A11" w:rsidRDefault="00547AA8" w:rsidP="003060C4">
      <w:pPr>
        <w:rPr>
          <w:szCs w:val="22"/>
        </w:rPr>
      </w:pPr>
    </w:p>
    <w:p w:rsidR="00ED0B97" w:rsidRPr="00A81A29" w:rsidRDefault="00ED0B97" w:rsidP="0052793C">
      <w:pPr>
        <w:spacing w:after="0"/>
        <w:rPr>
          <w:sz w:val="36"/>
          <w:szCs w:val="36"/>
        </w:rPr>
      </w:pPr>
      <w:r w:rsidRPr="00A81A29">
        <w:rPr>
          <w:sz w:val="36"/>
          <w:szCs w:val="36"/>
        </w:rPr>
        <w:lastRenderedPageBreak/>
        <w:t>Herr Präsident!</w:t>
      </w:r>
      <w:r w:rsidRPr="00A81A29">
        <w:rPr>
          <w:sz w:val="36"/>
          <w:szCs w:val="36"/>
        </w:rPr>
        <w:br/>
        <w:t>Hohes Haus!</w:t>
      </w:r>
      <w:r w:rsidRPr="00A81A29">
        <w:rPr>
          <w:sz w:val="36"/>
          <w:szCs w:val="36"/>
        </w:rPr>
        <w:br/>
        <w:t>Sehr geehrte Damen und Herren!</w:t>
      </w:r>
    </w:p>
    <w:p w:rsidR="006C4A4C" w:rsidRPr="00A81A29" w:rsidRDefault="006C4A4C" w:rsidP="0052793C">
      <w:pPr>
        <w:autoSpaceDE w:val="0"/>
        <w:autoSpaceDN w:val="0"/>
        <w:adjustRightInd w:val="0"/>
        <w:spacing w:after="0"/>
        <w:rPr>
          <w:rFonts w:cs="Verdana"/>
          <w:sz w:val="36"/>
          <w:szCs w:val="36"/>
          <w:lang w:val="de-AT"/>
        </w:rPr>
      </w:pPr>
    </w:p>
    <w:p w:rsidR="00B628EB" w:rsidRPr="00A81A29" w:rsidRDefault="00B628EB" w:rsidP="0052793C">
      <w:pPr>
        <w:autoSpaceDE w:val="0"/>
        <w:autoSpaceDN w:val="0"/>
        <w:adjustRightInd w:val="0"/>
        <w:spacing w:after="0"/>
        <w:rPr>
          <w:rFonts w:cs="Verdana"/>
          <w:sz w:val="36"/>
          <w:szCs w:val="36"/>
          <w:lang w:val="de-AT"/>
        </w:rPr>
      </w:pPr>
    </w:p>
    <w:p w:rsidR="00DB3BED" w:rsidRPr="00A81A29" w:rsidRDefault="00B51D7B" w:rsidP="00DB3BED">
      <w:pPr>
        <w:autoSpaceDE w:val="0"/>
        <w:autoSpaceDN w:val="0"/>
        <w:adjustRightInd w:val="0"/>
        <w:spacing w:after="0"/>
        <w:jc w:val="both"/>
        <w:rPr>
          <w:rFonts w:cs="Verdana"/>
          <w:sz w:val="36"/>
          <w:szCs w:val="36"/>
          <w:lang w:val="de-AT"/>
        </w:rPr>
      </w:pPr>
      <w:r w:rsidRPr="00A81A29">
        <w:rPr>
          <w:rFonts w:cs="Verdana"/>
          <w:sz w:val="36"/>
          <w:szCs w:val="36"/>
          <w:lang w:val="de-AT"/>
        </w:rPr>
        <w:t>Ich darf Ihnen</w:t>
      </w:r>
      <w:r w:rsidR="00AB75CC" w:rsidRPr="00A81A29">
        <w:rPr>
          <w:rFonts w:cs="Verdana"/>
          <w:sz w:val="36"/>
          <w:szCs w:val="36"/>
          <w:lang w:val="de-AT"/>
        </w:rPr>
        <w:t xml:space="preserve"> heute meinen</w:t>
      </w:r>
      <w:r w:rsidRPr="00A81A29">
        <w:rPr>
          <w:rFonts w:cs="Verdana"/>
          <w:sz w:val="36"/>
          <w:szCs w:val="36"/>
          <w:lang w:val="de-AT"/>
        </w:rPr>
        <w:t xml:space="preserve"> 16</w:t>
      </w:r>
      <w:r w:rsidR="006C4A4C" w:rsidRPr="00A81A29">
        <w:rPr>
          <w:rFonts w:cs="Verdana"/>
          <w:sz w:val="36"/>
          <w:szCs w:val="36"/>
          <w:lang w:val="de-AT"/>
        </w:rPr>
        <w:t>.</w:t>
      </w:r>
      <w:r w:rsidRPr="00A81A29">
        <w:rPr>
          <w:rFonts w:cs="Verdana"/>
          <w:sz w:val="36"/>
          <w:szCs w:val="36"/>
          <w:lang w:val="de-AT"/>
        </w:rPr>
        <w:t xml:space="preserve"> </w:t>
      </w:r>
      <w:r w:rsidR="00367D0A" w:rsidRPr="00A81A29">
        <w:rPr>
          <w:rFonts w:cs="Verdana"/>
          <w:sz w:val="36"/>
          <w:szCs w:val="36"/>
          <w:lang w:val="de-AT"/>
        </w:rPr>
        <w:t>Landesvoranschlag für das Burgenland vorlegen</w:t>
      </w:r>
      <w:r w:rsidR="00EC4AE0" w:rsidRPr="00A81A29">
        <w:rPr>
          <w:rFonts w:cs="Verdana"/>
          <w:sz w:val="36"/>
          <w:szCs w:val="36"/>
          <w:lang w:val="de-AT"/>
        </w:rPr>
        <w:t>. –</w:t>
      </w:r>
      <w:r w:rsidR="00CE4E20" w:rsidRPr="00A81A29">
        <w:rPr>
          <w:rFonts w:cs="Verdana"/>
          <w:sz w:val="36"/>
          <w:szCs w:val="36"/>
          <w:lang w:val="de-AT"/>
        </w:rPr>
        <w:t xml:space="preserve"> Er ist die konsequente Weiterentwicklung der erfolgreichen Finanzpolitik der letzten Jahre. Ein verlässlicher Garant, </w:t>
      </w:r>
      <w:r w:rsidR="00DB3BED" w:rsidRPr="00A81A29">
        <w:rPr>
          <w:rFonts w:cs="Verdana"/>
          <w:sz w:val="36"/>
          <w:szCs w:val="36"/>
          <w:lang w:val="de-AT"/>
        </w:rPr>
        <w:t>der das Land auch w</w:t>
      </w:r>
      <w:r w:rsidR="00DE1FFE" w:rsidRPr="00A81A29">
        <w:rPr>
          <w:rFonts w:cs="Verdana"/>
          <w:sz w:val="36"/>
          <w:szCs w:val="36"/>
          <w:lang w:val="de-AT"/>
        </w:rPr>
        <w:t>eiterhin auf ein festes Finanzf</w:t>
      </w:r>
      <w:r w:rsidR="00DB3BED" w:rsidRPr="00A81A29">
        <w:rPr>
          <w:rFonts w:cs="Verdana"/>
          <w:sz w:val="36"/>
          <w:szCs w:val="36"/>
          <w:lang w:val="de-AT"/>
        </w:rPr>
        <w:t>undament stellt.</w:t>
      </w:r>
    </w:p>
    <w:p w:rsidR="00EC4AE0" w:rsidRPr="00A81A29" w:rsidRDefault="00DB3BED" w:rsidP="0052793C">
      <w:pPr>
        <w:autoSpaceDE w:val="0"/>
        <w:autoSpaceDN w:val="0"/>
        <w:adjustRightInd w:val="0"/>
        <w:spacing w:after="0"/>
        <w:jc w:val="both"/>
        <w:rPr>
          <w:rFonts w:cs="Verdana"/>
          <w:sz w:val="36"/>
          <w:szCs w:val="36"/>
          <w:lang w:val="de-AT"/>
        </w:rPr>
      </w:pPr>
      <w:r w:rsidRPr="00A81A29">
        <w:rPr>
          <w:rFonts w:cs="Verdana"/>
          <w:sz w:val="36"/>
          <w:szCs w:val="36"/>
          <w:lang w:val="de-AT"/>
        </w:rPr>
        <w:t xml:space="preserve">Das Budget 2016 </w:t>
      </w:r>
      <w:r w:rsidR="00EC4AE0" w:rsidRPr="00A81A29">
        <w:rPr>
          <w:rFonts w:cs="Verdana"/>
          <w:sz w:val="36"/>
          <w:szCs w:val="36"/>
          <w:lang w:val="de-AT"/>
        </w:rPr>
        <w:t xml:space="preserve">ist weit mehr als die </w:t>
      </w:r>
      <w:r w:rsidR="00CE4E20" w:rsidRPr="00A81A29">
        <w:rPr>
          <w:rFonts w:cs="Verdana"/>
          <w:sz w:val="36"/>
          <w:szCs w:val="36"/>
          <w:lang w:val="de-AT"/>
        </w:rPr>
        <w:t>zufällige Aneinanderreihung von Zahlen und Ziffern</w:t>
      </w:r>
      <w:r w:rsidRPr="00A81A29">
        <w:rPr>
          <w:rFonts w:cs="Verdana"/>
          <w:sz w:val="36"/>
          <w:szCs w:val="36"/>
          <w:lang w:val="de-AT"/>
        </w:rPr>
        <w:t>. Es</w:t>
      </w:r>
      <w:r w:rsidR="00EC4AE0" w:rsidRPr="00A81A29">
        <w:rPr>
          <w:rFonts w:cs="Verdana"/>
          <w:sz w:val="36"/>
          <w:szCs w:val="36"/>
          <w:lang w:val="de-AT"/>
        </w:rPr>
        <w:t xml:space="preserve"> ist ein Spiegel der Z</w:t>
      </w:r>
      <w:r w:rsidR="0061369F">
        <w:rPr>
          <w:rFonts w:cs="Verdana"/>
          <w:sz w:val="36"/>
          <w:szCs w:val="36"/>
          <w:lang w:val="de-AT"/>
        </w:rPr>
        <w:t>eit, ein sozialer Grad</w:t>
      </w:r>
      <w:bookmarkStart w:id="0" w:name="_GoBack"/>
      <w:bookmarkEnd w:id="0"/>
      <w:r w:rsidRPr="00A81A29">
        <w:rPr>
          <w:rFonts w:cs="Verdana"/>
          <w:sz w:val="36"/>
          <w:szCs w:val="36"/>
          <w:lang w:val="de-AT"/>
        </w:rPr>
        <w:t>messer. Es</w:t>
      </w:r>
      <w:r w:rsidR="00EC4AE0" w:rsidRPr="00A81A29">
        <w:rPr>
          <w:rFonts w:cs="Verdana"/>
          <w:sz w:val="36"/>
          <w:szCs w:val="36"/>
          <w:lang w:val="de-AT"/>
        </w:rPr>
        <w:t xml:space="preserve"> ist für die Menschen dieses Landes da.</w:t>
      </w:r>
    </w:p>
    <w:p w:rsidR="00367D0A" w:rsidRPr="00A81A29" w:rsidRDefault="00367D0A" w:rsidP="0052793C">
      <w:pPr>
        <w:autoSpaceDE w:val="0"/>
        <w:autoSpaceDN w:val="0"/>
        <w:adjustRightInd w:val="0"/>
        <w:spacing w:after="0"/>
        <w:jc w:val="both"/>
        <w:rPr>
          <w:rFonts w:cs="Verdana"/>
          <w:sz w:val="36"/>
          <w:szCs w:val="36"/>
          <w:lang w:val="de-AT"/>
        </w:rPr>
      </w:pPr>
    </w:p>
    <w:p w:rsidR="000C178E" w:rsidRPr="00A81A29" w:rsidRDefault="00800A0A" w:rsidP="0052793C">
      <w:pPr>
        <w:autoSpaceDE w:val="0"/>
        <w:autoSpaceDN w:val="0"/>
        <w:adjustRightInd w:val="0"/>
        <w:spacing w:after="0"/>
        <w:jc w:val="both"/>
        <w:rPr>
          <w:rFonts w:cs="Verdana"/>
          <w:sz w:val="36"/>
          <w:szCs w:val="36"/>
          <w:lang w:val="de-AT"/>
        </w:rPr>
      </w:pPr>
      <w:r w:rsidRPr="00A81A29">
        <w:rPr>
          <w:rFonts w:cs="Verdana"/>
          <w:sz w:val="36"/>
          <w:szCs w:val="36"/>
          <w:lang w:val="de-AT"/>
        </w:rPr>
        <w:lastRenderedPageBreak/>
        <w:t>Die</w:t>
      </w:r>
      <w:r w:rsidR="003C6257" w:rsidRPr="00A81A29">
        <w:rPr>
          <w:rFonts w:cs="Verdana"/>
          <w:sz w:val="36"/>
          <w:szCs w:val="36"/>
          <w:lang w:val="de-AT"/>
        </w:rPr>
        <w:t xml:space="preserve"> burgenländische</w:t>
      </w:r>
      <w:r w:rsidRPr="00A81A29">
        <w:rPr>
          <w:rFonts w:cs="Verdana"/>
          <w:sz w:val="36"/>
          <w:szCs w:val="36"/>
          <w:lang w:val="de-AT"/>
        </w:rPr>
        <w:t>n</w:t>
      </w:r>
      <w:r w:rsidR="003C6257" w:rsidRPr="00A81A29">
        <w:rPr>
          <w:rFonts w:cs="Verdana"/>
          <w:sz w:val="36"/>
          <w:szCs w:val="36"/>
          <w:lang w:val="de-AT"/>
        </w:rPr>
        <w:t xml:space="preserve"> </w:t>
      </w:r>
      <w:r w:rsidR="00C5498A" w:rsidRPr="00A81A29">
        <w:rPr>
          <w:rFonts w:cs="Verdana"/>
          <w:sz w:val="36"/>
          <w:szCs w:val="36"/>
          <w:lang w:val="de-AT"/>
        </w:rPr>
        <w:t xml:space="preserve">Haushaltspläne </w:t>
      </w:r>
      <w:r w:rsidR="00AB75CC" w:rsidRPr="00A81A29">
        <w:rPr>
          <w:rFonts w:cs="Verdana"/>
          <w:sz w:val="36"/>
          <w:szCs w:val="36"/>
          <w:lang w:val="de-AT"/>
        </w:rPr>
        <w:t xml:space="preserve">waren jedes </w:t>
      </w:r>
      <w:r w:rsidRPr="00A81A29">
        <w:rPr>
          <w:rFonts w:cs="Verdana"/>
          <w:sz w:val="36"/>
          <w:szCs w:val="36"/>
          <w:lang w:val="de-AT"/>
        </w:rPr>
        <w:t xml:space="preserve">Jahr </w:t>
      </w:r>
      <w:r w:rsidR="00AB75CC" w:rsidRPr="00A81A29">
        <w:rPr>
          <w:rFonts w:cs="Verdana"/>
          <w:sz w:val="36"/>
          <w:szCs w:val="36"/>
          <w:lang w:val="de-AT"/>
        </w:rPr>
        <w:t xml:space="preserve">aufs Neue </w:t>
      </w:r>
      <w:r w:rsidR="00CE4E20" w:rsidRPr="00A81A29">
        <w:rPr>
          <w:rFonts w:cs="Verdana"/>
          <w:sz w:val="36"/>
          <w:szCs w:val="36"/>
          <w:lang w:val="de-AT"/>
        </w:rPr>
        <w:t>Impulsgeber</w:t>
      </w:r>
      <w:r w:rsidRPr="00A81A29">
        <w:rPr>
          <w:rFonts w:cs="Verdana"/>
          <w:sz w:val="36"/>
          <w:szCs w:val="36"/>
          <w:lang w:val="de-AT"/>
        </w:rPr>
        <w:t>, die</w:t>
      </w:r>
      <w:r w:rsidR="003C6257" w:rsidRPr="00A81A29">
        <w:rPr>
          <w:rFonts w:cs="Verdana"/>
          <w:sz w:val="36"/>
          <w:szCs w:val="36"/>
          <w:lang w:val="de-AT"/>
        </w:rPr>
        <w:t xml:space="preserve"> unser Land </w:t>
      </w:r>
      <w:r w:rsidR="00F60C55" w:rsidRPr="00A81A29">
        <w:rPr>
          <w:rFonts w:cs="Verdana"/>
          <w:sz w:val="36"/>
          <w:szCs w:val="36"/>
          <w:lang w:val="de-AT"/>
        </w:rPr>
        <w:t>durch konsequente Arbeit</w:t>
      </w:r>
      <w:r w:rsidR="006C4A4C" w:rsidRPr="00A81A29">
        <w:rPr>
          <w:rFonts w:cs="Verdana"/>
          <w:sz w:val="36"/>
          <w:szCs w:val="36"/>
          <w:lang w:val="de-AT"/>
        </w:rPr>
        <w:t xml:space="preserve"> und gezielte Maßnahmen</w:t>
      </w:r>
      <w:r w:rsidR="00F60C55" w:rsidRPr="00A81A29">
        <w:rPr>
          <w:rFonts w:cs="Verdana"/>
          <w:sz w:val="36"/>
          <w:szCs w:val="36"/>
          <w:lang w:val="de-AT"/>
        </w:rPr>
        <w:t xml:space="preserve"> </w:t>
      </w:r>
      <w:r w:rsidR="003C6257" w:rsidRPr="00A81A29">
        <w:rPr>
          <w:rFonts w:cs="Verdana"/>
          <w:sz w:val="36"/>
          <w:szCs w:val="36"/>
          <w:lang w:val="de-AT"/>
        </w:rPr>
        <w:t xml:space="preserve">zum </w:t>
      </w:r>
      <w:r w:rsidR="000C178E" w:rsidRPr="00A81A29">
        <w:rPr>
          <w:rFonts w:cs="Verdana"/>
          <w:sz w:val="36"/>
          <w:szCs w:val="36"/>
          <w:lang w:val="de-AT"/>
        </w:rPr>
        <w:t xml:space="preserve">Wachstumssieger, </w:t>
      </w:r>
      <w:r w:rsidR="00CE4E20" w:rsidRPr="00A81A29">
        <w:rPr>
          <w:rFonts w:cs="Verdana"/>
          <w:sz w:val="36"/>
          <w:szCs w:val="36"/>
          <w:lang w:val="de-AT"/>
        </w:rPr>
        <w:t>Investitions-</w:t>
      </w:r>
      <w:r w:rsidR="000C178E" w:rsidRPr="00A81A29">
        <w:rPr>
          <w:rFonts w:cs="Verdana"/>
          <w:sz w:val="36"/>
          <w:szCs w:val="36"/>
          <w:lang w:val="de-AT"/>
        </w:rPr>
        <w:t xml:space="preserve"> </w:t>
      </w:r>
      <w:r w:rsidR="009E481F" w:rsidRPr="00A81A29">
        <w:rPr>
          <w:rFonts w:cs="Verdana"/>
          <w:sz w:val="36"/>
          <w:szCs w:val="36"/>
          <w:lang w:val="de-AT"/>
        </w:rPr>
        <w:t xml:space="preserve">und </w:t>
      </w:r>
      <w:r w:rsidR="000C178E" w:rsidRPr="00A81A29">
        <w:rPr>
          <w:rFonts w:cs="Verdana"/>
          <w:sz w:val="36"/>
          <w:szCs w:val="36"/>
          <w:lang w:val="de-AT"/>
        </w:rPr>
        <w:t xml:space="preserve">Konsolidierungvorreiter </w:t>
      </w:r>
      <w:r w:rsidRPr="00A81A29">
        <w:rPr>
          <w:rFonts w:cs="Verdana"/>
          <w:sz w:val="36"/>
          <w:szCs w:val="36"/>
          <w:lang w:val="de-AT"/>
        </w:rPr>
        <w:t>gemacht haben.</w:t>
      </w:r>
      <w:r w:rsidR="00A950DB" w:rsidRPr="00A81A29">
        <w:rPr>
          <w:rFonts w:cs="Verdana"/>
          <w:sz w:val="36"/>
          <w:szCs w:val="36"/>
          <w:lang w:val="de-AT"/>
        </w:rPr>
        <w:t xml:space="preserve"> Die Vermögens- und Finanzkraft des Landes wird mit Bestnoten bewertet. </w:t>
      </w:r>
    </w:p>
    <w:p w:rsidR="00864C84" w:rsidRPr="00A81A29" w:rsidRDefault="004F056F" w:rsidP="00864C84">
      <w:pPr>
        <w:autoSpaceDE w:val="0"/>
        <w:autoSpaceDN w:val="0"/>
        <w:adjustRightInd w:val="0"/>
        <w:spacing w:after="0"/>
        <w:jc w:val="both"/>
        <w:rPr>
          <w:sz w:val="36"/>
          <w:szCs w:val="36"/>
        </w:rPr>
      </w:pPr>
      <w:r w:rsidRPr="00A81A29">
        <w:rPr>
          <w:sz w:val="36"/>
          <w:szCs w:val="36"/>
        </w:rPr>
        <w:t>Nicht weil wir das sagen, sondern weil uns das eine der strengsten Ratingagenturen Standard &amp; Poor</w:t>
      </w:r>
      <w:r w:rsidR="001D60BF" w:rsidRPr="00A81A29">
        <w:rPr>
          <w:sz w:val="36"/>
          <w:szCs w:val="36"/>
        </w:rPr>
        <w:t>´s</w:t>
      </w:r>
      <w:r w:rsidRPr="00A81A29">
        <w:rPr>
          <w:sz w:val="36"/>
          <w:szCs w:val="36"/>
        </w:rPr>
        <w:t xml:space="preserve">, </w:t>
      </w:r>
      <w:r w:rsidR="00B7647D" w:rsidRPr="00A81A29">
        <w:rPr>
          <w:sz w:val="36"/>
          <w:szCs w:val="36"/>
        </w:rPr>
        <w:t>im burgenländischen Ratingbericht</w:t>
      </w:r>
      <w:r w:rsidR="0027328E" w:rsidRPr="00A81A29">
        <w:rPr>
          <w:sz w:val="36"/>
          <w:szCs w:val="36"/>
        </w:rPr>
        <w:t xml:space="preserve"> </w:t>
      </w:r>
      <w:r w:rsidR="00A950DB" w:rsidRPr="00A81A29">
        <w:rPr>
          <w:sz w:val="36"/>
          <w:szCs w:val="36"/>
        </w:rPr>
        <w:t xml:space="preserve">vom 6. November 2015 </w:t>
      </w:r>
      <w:r w:rsidR="00864C84" w:rsidRPr="00A81A29">
        <w:rPr>
          <w:sz w:val="36"/>
          <w:szCs w:val="36"/>
        </w:rPr>
        <w:t xml:space="preserve">bestätigt: </w:t>
      </w:r>
    </w:p>
    <w:p w:rsidR="006538C5" w:rsidRPr="00A81A29" w:rsidRDefault="004F056F" w:rsidP="00864C84">
      <w:pPr>
        <w:autoSpaceDE w:val="0"/>
        <w:autoSpaceDN w:val="0"/>
        <w:adjustRightInd w:val="0"/>
        <w:spacing w:after="0"/>
        <w:jc w:val="both"/>
        <w:rPr>
          <w:rFonts w:cs="Verdana"/>
          <w:sz w:val="36"/>
          <w:szCs w:val="36"/>
          <w:lang w:val="de-AT"/>
        </w:rPr>
      </w:pPr>
      <w:r w:rsidRPr="00A81A29">
        <w:rPr>
          <w:rFonts w:cs="Arial"/>
          <w:sz w:val="36"/>
          <w:szCs w:val="36"/>
          <w:lang w:val="de-AT" w:eastAsia="de-AT"/>
        </w:rPr>
        <w:t>Die Analysten von Standard &amp; Poor</w:t>
      </w:r>
      <w:r w:rsidR="001D60BF" w:rsidRPr="00A81A29">
        <w:rPr>
          <w:rFonts w:cs="Arial"/>
          <w:sz w:val="36"/>
          <w:szCs w:val="36"/>
          <w:lang w:val="de-AT" w:eastAsia="de-AT"/>
        </w:rPr>
        <w:t>´s</w:t>
      </w:r>
      <w:r w:rsidR="00E45A79" w:rsidRPr="00A81A29">
        <w:rPr>
          <w:rFonts w:cs="Arial"/>
          <w:sz w:val="36"/>
          <w:szCs w:val="36"/>
          <w:lang w:val="de-AT" w:eastAsia="de-AT"/>
        </w:rPr>
        <w:t xml:space="preserve"> zeichne</w:t>
      </w:r>
      <w:r w:rsidRPr="00A81A29">
        <w:rPr>
          <w:rFonts w:cs="Arial"/>
          <w:sz w:val="36"/>
          <w:szCs w:val="36"/>
          <w:lang w:val="de-AT" w:eastAsia="de-AT"/>
        </w:rPr>
        <w:t>n das Burgenland wieder kurzfristig mit der bestmöglichen Bewertung A</w:t>
      </w:r>
      <w:r w:rsidR="001D60BF" w:rsidRPr="00A81A29">
        <w:rPr>
          <w:rFonts w:cs="Arial"/>
          <w:sz w:val="36"/>
          <w:szCs w:val="36"/>
          <w:lang w:val="de-AT" w:eastAsia="de-AT"/>
        </w:rPr>
        <w:t xml:space="preserve"> </w:t>
      </w:r>
      <w:r w:rsidRPr="00A81A29">
        <w:rPr>
          <w:rFonts w:cs="Arial"/>
          <w:sz w:val="36"/>
          <w:szCs w:val="36"/>
          <w:lang w:val="de-AT" w:eastAsia="de-AT"/>
        </w:rPr>
        <w:t xml:space="preserve">1 </w:t>
      </w:r>
      <w:r w:rsidR="001D60BF" w:rsidRPr="00A81A29">
        <w:rPr>
          <w:rFonts w:cs="Arial"/>
          <w:sz w:val="36"/>
          <w:szCs w:val="36"/>
          <w:lang w:val="de-AT" w:eastAsia="de-AT"/>
        </w:rPr>
        <w:t>+</w:t>
      </w:r>
      <w:r w:rsidRPr="00A81A29">
        <w:rPr>
          <w:rFonts w:cs="Arial"/>
          <w:sz w:val="36"/>
          <w:szCs w:val="36"/>
          <w:lang w:val="de-AT" w:eastAsia="de-AT"/>
        </w:rPr>
        <w:t xml:space="preserve"> aus</w:t>
      </w:r>
      <w:r w:rsidR="001D709D" w:rsidRPr="00A81A29">
        <w:rPr>
          <w:rFonts w:cs="Arial"/>
          <w:sz w:val="36"/>
          <w:szCs w:val="36"/>
          <w:lang w:val="de-AT" w:eastAsia="de-AT"/>
        </w:rPr>
        <w:t xml:space="preserve">, </w:t>
      </w:r>
      <w:r w:rsidRPr="00A81A29">
        <w:rPr>
          <w:rFonts w:cs="Arial"/>
          <w:sz w:val="36"/>
          <w:szCs w:val="36"/>
          <w:lang w:val="de-AT" w:eastAsia="de-AT"/>
        </w:rPr>
        <w:t xml:space="preserve">langfristig mit AA. Der Ratingausblick ist stabil. </w:t>
      </w:r>
      <w:r w:rsidR="006538C5" w:rsidRPr="00A81A29">
        <w:rPr>
          <w:sz w:val="36"/>
          <w:szCs w:val="36"/>
        </w:rPr>
        <w:t xml:space="preserve">Dieses Ergebnis dokumentiert </w:t>
      </w:r>
      <w:r w:rsidR="006538C5" w:rsidRPr="00A81A29">
        <w:rPr>
          <w:sz w:val="36"/>
          <w:szCs w:val="36"/>
        </w:rPr>
        <w:lastRenderedPageBreak/>
        <w:t>solide und verantwortungsvolle Finanzpolitik.</w:t>
      </w:r>
    </w:p>
    <w:p w:rsidR="00A950DB" w:rsidRPr="00A81A29" w:rsidRDefault="004F056F" w:rsidP="0052793C">
      <w:pPr>
        <w:jc w:val="both"/>
        <w:rPr>
          <w:sz w:val="36"/>
          <w:szCs w:val="36"/>
          <w:lang w:eastAsia="de-AT"/>
        </w:rPr>
      </w:pPr>
      <w:r w:rsidRPr="00A81A29">
        <w:rPr>
          <w:rFonts w:cs="Arial"/>
          <w:sz w:val="36"/>
          <w:szCs w:val="36"/>
        </w:rPr>
        <w:t>„Positiv sehen wir die starke Wirtschaft des Landes Burgenland, seinen niedrigen Schuldenstand (inklusive Pensionsverbindlichkeiten), niedrige Eventualverbindlichkeiten und ein starkes Finanzmanagement</w:t>
      </w:r>
      <w:r w:rsidRPr="00A81A29">
        <w:rPr>
          <w:sz w:val="36"/>
          <w:szCs w:val="36"/>
          <w:lang w:eastAsia="de-AT"/>
        </w:rPr>
        <w:t>“, heißt es im Bericht von Standard &amp; Poor’s</w:t>
      </w:r>
      <w:r w:rsidR="00B7647D" w:rsidRPr="00A81A29">
        <w:rPr>
          <w:sz w:val="36"/>
          <w:szCs w:val="36"/>
          <w:lang w:eastAsia="de-AT"/>
        </w:rPr>
        <w:t>.</w:t>
      </w:r>
    </w:p>
    <w:p w:rsidR="00DB3BED" w:rsidRPr="00A81A29" w:rsidRDefault="004F056F" w:rsidP="0052793C">
      <w:pPr>
        <w:jc w:val="both"/>
        <w:rPr>
          <w:rFonts w:cs="Arial"/>
          <w:sz w:val="36"/>
          <w:szCs w:val="36"/>
        </w:rPr>
      </w:pPr>
      <w:r w:rsidRPr="00A81A29">
        <w:rPr>
          <w:rFonts w:cs="Arial"/>
          <w:sz w:val="36"/>
          <w:szCs w:val="36"/>
        </w:rPr>
        <w:t xml:space="preserve">Der Vermögens- und Finanzkraft des Landes wird in Kenntnis aller Verbindlichkeiten - auch der Tochtergesellschaften </w:t>
      </w:r>
      <w:r w:rsidR="00E45A79" w:rsidRPr="00A81A29">
        <w:rPr>
          <w:rFonts w:cs="Arial"/>
          <w:sz w:val="36"/>
          <w:szCs w:val="36"/>
        </w:rPr>
        <w:t>–</w:t>
      </w:r>
      <w:r w:rsidRPr="00A81A29">
        <w:rPr>
          <w:rFonts w:cs="Arial"/>
          <w:sz w:val="36"/>
          <w:szCs w:val="36"/>
        </w:rPr>
        <w:t xml:space="preserve"> </w:t>
      </w:r>
      <w:r w:rsidR="00E45A79" w:rsidRPr="00A81A29">
        <w:rPr>
          <w:rFonts w:cs="Arial"/>
          <w:sz w:val="36"/>
          <w:szCs w:val="36"/>
        </w:rPr>
        <w:t>dieses sehr gute</w:t>
      </w:r>
      <w:r w:rsidRPr="00A81A29">
        <w:rPr>
          <w:rFonts w:cs="Arial"/>
          <w:sz w:val="36"/>
          <w:szCs w:val="36"/>
        </w:rPr>
        <w:t xml:space="preserve"> Zeugnis ausgestellt. </w:t>
      </w:r>
      <w:r w:rsidR="00DB3BED" w:rsidRPr="00A81A29">
        <w:rPr>
          <w:rFonts w:cs="Arial"/>
          <w:sz w:val="36"/>
          <w:szCs w:val="36"/>
        </w:rPr>
        <w:t>Das zählt in der Realwirtschaft!</w:t>
      </w:r>
      <w:r w:rsidRPr="00A81A29">
        <w:rPr>
          <w:rFonts w:cs="Arial"/>
          <w:sz w:val="36"/>
          <w:szCs w:val="36"/>
        </w:rPr>
        <w:t xml:space="preserve"> </w:t>
      </w:r>
    </w:p>
    <w:p w:rsidR="004F056F" w:rsidRDefault="004F056F" w:rsidP="0052793C">
      <w:pPr>
        <w:autoSpaceDE w:val="0"/>
        <w:autoSpaceDN w:val="0"/>
        <w:adjustRightInd w:val="0"/>
        <w:spacing w:after="0"/>
        <w:rPr>
          <w:rFonts w:cs="Verdana"/>
          <w:sz w:val="36"/>
          <w:szCs w:val="36"/>
          <w:lang w:val="de-AT"/>
        </w:rPr>
      </w:pPr>
    </w:p>
    <w:p w:rsidR="00A81A29" w:rsidRDefault="00A81A29" w:rsidP="0052793C">
      <w:pPr>
        <w:autoSpaceDE w:val="0"/>
        <w:autoSpaceDN w:val="0"/>
        <w:adjustRightInd w:val="0"/>
        <w:spacing w:after="0"/>
        <w:rPr>
          <w:rFonts w:cs="Verdana"/>
          <w:sz w:val="36"/>
          <w:szCs w:val="36"/>
          <w:lang w:val="de-AT"/>
        </w:rPr>
      </w:pPr>
    </w:p>
    <w:p w:rsidR="00A81A29" w:rsidRPr="00A81A29" w:rsidRDefault="00A81A29" w:rsidP="0052793C">
      <w:pPr>
        <w:autoSpaceDE w:val="0"/>
        <w:autoSpaceDN w:val="0"/>
        <w:adjustRightInd w:val="0"/>
        <w:spacing w:after="0"/>
        <w:rPr>
          <w:rFonts w:cs="Verdana"/>
          <w:sz w:val="36"/>
          <w:szCs w:val="36"/>
          <w:lang w:val="de-AT"/>
        </w:rPr>
      </w:pPr>
    </w:p>
    <w:p w:rsidR="00844B68" w:rsidRPr="00A81A29" w:rsidRDefault="00844B68" w:rsidP="0052793C">
      <w:pPr>
        <w:autoSpaceDE w:val="0"/>
        <w:autoSpaceDN w:val="0"/>
        <w:adjustRightInd w:val="0"/>
        <w:spacing w:after="0"/>
        <w:jc w:val="both"/>
        <w:rPr>
          <w:rFonts w:cs="Verdana"/>
          <w:sz w:val="36"/>
          <w:szCs w:val="36"/>
          <w:lang w:val="de-AT"/>
        </w:rPr>
      </w:pPr>
    </w:p>
    <w:p w:rsidR="00320567" w:rsidRPr="00A81A29" w:rsidRDefault="00453E81" w:rsidP="0052793C">
      <w:pPr>
        <w:autoSpaceDE w:val="0"/>
        <w:autoSpaceDN w:val="0"/>
        <w:adjustRightInd w:val="0"/>
        <w:spacing w:after="0"/>
        <w:jc w:val="both"/>
        <w:rPr>
          <w:rFonts w:cs="Verdana"/>
          <w:sz w:val="36"/>
          <w:szCs w:val="36"/>
          <w:lang w:val="de-AT"/>
        </w:rPr>
      </w:pPr>
      <w:r w:rsidRPr="00A81A29">
        <w:rPr>
          <w:rFonts w:cs="Verdana"/>
          <w:sz w:val="36"/>
          <w:szCs w:val="36"/>
          <w:lang w:val="de-AT"/>
        </w:rPr>
        <w:lastRenderedPageBreak/>
        <w:t>Herr Präsident!</w:t>
      </w:r>
    </w:p>
    <w:p w:rsidR="00453E81" w:rsidRPr="00A81A29" w:rsidRDefault="00453E81" w:rsidP="0052793C">
      <w:pPr>
        <w:autoSpaceDE w:val="0"/>
        <w:autoSpaceDN w:val="0"/>
        <w:adjustRightInd w:val="0"/>
        <w:spacing w:after="0"/>
        <w:jc w:val="both"/>
        <w:rPr>
          <w:rFonts w:cs="Verdana"/>
          <w:sz w:val="36"/>
          <w:szCs w:val="36"/>
          <w:lang w:val="de-AT"/>
        </w:rPr>
      </w:pPr>
      <w:r w:rsidRPr="00A81A29">
        <w:rPr>
          <w:rFonts w:cs="Verdana"/>
          <w:sz w:val="36"/>
          <w:szCs w:val="36"/>
          <w:lang w:val="de-AT"/>
        </w:rPr>
        <w:t>Hohes Haus!</w:t>
      </w:r>
    </w:p>
    <w:p w:rsidR="00320567" w:rsidRPr="00A81A29" w:rsidRDefault="00320567" w:rsidP="0052793C">
      <w:pPr>
        <w:autoSpaceDE w:val="0"/>
        <w:autoSpaceDN w:val="0"/>
        <w:adjustRightInd w:val="0"/>
        <w:spacing w:after="0"/>
        <w:jc w:val="both"/>
        <w:rPr>
          <w:rFonts w:cs="Verdana"/>
          <w:sz w:val="36"/>
          <w:szCs w:val="36"/>
          <w:lang w:val="de-AT"/>
        </w:rPr>
      </w:pPr>
    </w:p>
    <w:p w:rsidR="00770E67" w:rsidRPr="00A81A29" w:rsidRDefault="00B7647D" w:rsidP="0052793C">
      <w:pPr>
        <w:jc w:val="both"/>
        <w:rPr>
          <w:sz w:val="36"/>
          <w:szCs w:val="36"/>
        </w:rPr>
      </w:pPr>
      <w:r w:rsidRPr="00A81A29">
        <w:rPr>
          <w:sz w:val="36"/>
          <w:szCs w:val="36"/>
        </w:rPr>
        <w:t>Nach 16 Budgets haben wir</w:t>
      </w:r>
      <w:r w:rsidR="00367D0A" w:rsidRPr="00A81A29">
        <w:rPr>
          <w:sz w:val="36"/>
          <w:szCs w:val="36"/>
        </w:rPr>
        <w:t xml:space="preserve"> Erfahrung und Routine. Aber: Kein Budget davor war so sehr von den Veränderungen der Zeit, der Dynamik der Entwicklung in den verschiedensten Bereichen</w:t>
      </w:r>
      <w:r w:rsidR="001D709D" w:rsidRPr="00A81A29">
        <w:rPr>
          <w:sz w:val="36"/>
          <w:szCs w:val="36"/>
        </w:rPr>
        <w:t xml:space="preserve"> geprägt</w:t>
      </w:r>
      <w:r w:rsidR="006135DD" w:rsidRPr="00A81A29">
        <w:rPr>
          <w:sz w:val="36"/>
          <w:szCs w:val="36"/>
        </w:rPr>
        <w:t>, wie dieses.</w:t>
      </w:r>
    </w:p>
    <w:p w:rsidR="00864C84" w:rsidRPr="00A81A29" w:rsidRDefault="0027328E" w:rsidP="0052793C">
      <w:pPr>
        <w:jc w:val="both"/>
        <w:rPr>
          <w:rFonts w:cs="Verdana"/>
          <w:sz w:val="36"/>
          <w:szCs w:val="36"/>
          <w:lang w:val="de-AT"/>
        </w:rPr>
      </w:pPr>
      <w:r w:rsidRPr="00A81A29">
        <w:rPr>
          <w:rFonts w:cs="Verdana"/>
          <w:sz w:val="36"/>
          <w:szCs w:val="36"/>
          <w:lang w:val="de-AT"/>
        </w:rPr>
        <w:t>In den letzten Wochen und Monaten hat das Burgenlan</w:t>
      </w:r>
      <w:r w:rsidR="00B7647D" w:rsidRPr="00A81A29">
        <w:rPr>
          <w:rFonts w:cs="Verdana"/>
          <w:sz w:val="36"/>
          <w:szCs w:val="36"/>
          <w:lang w:val="de-AT"/>
        </w:rPr>
        <w:t>d als Drehscheibe der Asylthe</w:t>
      </w:r>
      <w:r w:rsidRPr="00A81A29">
        <w:rPr>
          <w:rFonts w:cs="Verdana"/>
          <w:sz w:val="36"/>
          <w:szCs w:val="36"/>
          <w:lang w:val="de-AT"/>
        </w:rPr>
        <w:t>matik und Tor der Hoffnung für flüchtende Menschen Geschichte geschrieben.</w:t>
      </w:r>
      <w:r w:rsidR="00DF6D1F" w:rsidRPr="00A81A29">
        <w:rPr>
          <w:rFonts w:cs="Verdana"/>
          <w:sz w:val="36"/>
          <w:szCs w:val="36"/>
          <w:lang w:val="de-AT"/>
        </w:rPr>
        <w:t xml:space="preserve"> </w:t>
      </w:r>
    </w:p>
    <w:p w:rsidR="00E818EC" w:rsidRPr="00A81A29" w:rsidRDefault="00345F81" w:rsidP="0052793C">
      <w:pPr>
        <w:jc w:val="both"/>
        <w:rPr>
          <w:rFonts w:cs="Verdana"/>
          <w:sz w:val="36"/>
          <w:szCs w:val="36"/>
          <w:lang w:val="de-AT"/>
        </w:rPr>
      </w:pPr>
      <w:r w:rsidRPr="00A81A29">
        <w:rPr>
          <w:rFonts w:cs="Verdana"/>
          <w:sz w:val="36"/>
          <w:szCs w:val="36"/>
          <w:lang w:val="de-AT"/>
        </w:rPr>
        <w:t>Es heißt</w:t>
      </w:r>
      <w:r w:rsidR="00B7647D" w:rsidRPr="00A81A29">
        <w:rPr>
          <w:rFonts w:cs="Verdana"/>
          <w:sz w:val="36"/>
          <w:szCs w:val="36"/>
          <w:lang w:val="de-AT"/>
        </w:rPr>
        <w:t xml:space="preserve">: </w:t>
      </w:r>
      <w:r w:rsidR="005C2535" w:rsidRPr="00A81A29">
        <w:rPr>
          <w:sz w:val="36"/>
          <w:szCs w:val="36"/>
        </w:rPr>
        <w:t xml:space="preserve">In der Krise beweist </w:t>
      </w:r>
      <w:r w:rsidR="00B7647D" w:rsidRPr="00A81A29">
        <w:rPr>
          <w:rFonts w:cs="Verdana"/>
          <w:sz w:val="36"/>
          <w:szCs w:val="36"/>
          <w:lang w:val="de-AT"/>
        </w:rPr>
        <w:t>sich der Charakter.</w:t>
      </w:r>
    </w:p>
    <w:p w:rsidR="005C2535" w:rsidRPr="00A81A29" w:rsidRDefault="00B7647D" w:rsidP="0052793C">
      <w:pPr>
        <w:jc w:val="both"/>
        <w:rPr>
          <w:rFonts w:cs="Verdana"/>
          <w:sz w:val="36"/>
          <w:szCs w:val="36"/>
          <w:lang w:val="de-AT"/>
        </w:rPr>
      </w:pPr>
      <w:r w:rsidRPr="00A81A29">
        <w:rPr>
          <w:rFonts w:cs="Verdana"/>
          <w:sz w:val="36"/>
          <w:szCs w:val="36"/>
          <w:lang w:val="de-AT"/>
        </w:rPr>
        <w:t>Wir BurgenländerInnen haben</w:t>
      </w:r>
      <w:r w:rsidR="005C2535" w:rsidRPr="00A81A29">
        <w:rPr>
          <w:rFonts w:cs="Verdana"/>
          <w:sz w:val="36"/>
          <w:szCs w:val="36"/>
          <w:lang w:val="de-AT"/>
        </w:rPr>
        <w:t xml:space="preserve"> Charakter bewiesen.</w:t>
      </w:r>
    </w:p>
    <w:p w:rsidR="005C0623" w:rsidRPr="00A81A29" w:rsidRDefault="0027328E" w:rsidP="0052793C">
      <w:pPr>
        <w:pStyle w:val="StandardWeb"/>
        <w:shd w:val="clear" w:color="auto" w:fill="FFFFFF"/>
        <w:spacing w:line="360" w:lineRule="auto"/>
        <w:jc w:val="both"/>
        <w:rPr>
          <w:rFonts w:cs="Verdana"/>
          <w:color w:val="auto"/>
          <w:sz w:val="36"/>
          <w:szCs w:val="36"/>
          <w:lang w:eastAsia="de-DE"/>
        </w:rPr>
      </w:pPr>
      <w:r w:rsidRPr="00A81A29">
        <w:rPr>
          <w:rFonts w:cs="Verdana"/>
          <w:color w:val="auto"/>
          <w:sz w:val="36"/>
          <w:szCs w:val="36"/>
          <w:lang w:eastAsia="de-DE"/>
        </w:rPr>
        <w:lastRenderedPageBreak/>
        <w:t xml:space="preserve">Vielen ist nach wie vor nicht bewusst, dass in unserem Land fast </w:t>
      </w:r>
      <w:r w:rsidR="006135DD" w:rsidRPr="00A81A29">
        <w:rPr>
          <w:rFonts w:cs="Verdana"/>
          <w:color w:val="auto"/>
          <w:sz w:val="36"/>
          <w:szCs w:val="36"/>
          <w:lang w:eastAsia="de-DE"/>
        </w:rPr>
        <w:t>Ü</w:t>
      </w:r>
      <w:r w:rsidRPr="00A81A29">
        <w:rPr>
          <w:rFonts w:cs="Verdana"/>
          <w:color w:val="auto"/>
          <w:sz w:val="36"/>
          <w:szCs w:val="36"/>
          <w:lang w:eastAsia="de-DE"/>
        </w:rPr>
        <w:t xml:space="preserve">bermenschliches geleistet wurde. Von den Hilfskräften, der Exekutive, </w:t>
      </w:r>
      <w:r w:rsidR="00DE1FFE" w:rsidRPr="00A81A29">
        <w:rPr>
          <w:rFonts w:cs="Verdana"/>
          <w:color w:val="auto"/>
          <w:sz w:val="36"/>
          <w:szCs w:val="36"/>
          <w:lang w:eastAsia="de-DE"/>
        </w:rPr>
        <w:t>der Bevölkerung</w:t>
      </w:r>
      <w:r w:rsidR="00C06488" w:rsidRPr="00A81A29">
        <w:rPr>
          <w:rFonts w:cs="Verdana"/>
          <w:color w:val="auto"/>
          <w:sz w:val="36"/>
          <w:szCs w:val="36"/>
          <w:lang w:eastAsia="de-DE"/>
        </w:rPr>
        <w:t xml:space="preserve">- </w:t>
      </w:r>
      <w:r w:rsidR="00D0591A" w:rsidRPr="00A81A29">
        <w:rPr>
          <w:rFonts w:cs="Verdana"/>
          <w:color w:val="auto"/>
          <w:sz w:val="36"/>
          <w:szCs w:val="36"/>
          <w:lang w:eastAsia="de-DE"/>
        </w:rPr>
        <w:t>u</w:t>
      </w:r>
      <w:r w:rsidRPr="00A81A29">
        <w:rPr>
          <w:rFonts w:cs="Verdana"/>
          <w:color w:val="auto"/>
          <w:sz w:val="36"/>
          <w:szCs w:val="36"/>
          <w:lang w:eastAsia="de-DE"/>
        </w:rPr>
        <w:t>nd von Polizeidirektor Hans</w:t>
      </w:r>
      <w:r w:rsidR="008F138A" w:rsidRPr="00A81A29">
        <w:rPr>
          <w:rFonts w:cs="Verdana"/>
          <w:color w:val="auto"/>
          <w:sz w:val="36"/>
          <w:szCs w:val="36"/>
          <w:lang w:eastAsia="de-DE"/>
        </w:rPr>
        <w:t xml:space="preserve"> Peter Doskozil</w:t>
      </w:r>
      <w:r w:rsidR="00DF6D1F" w:rsidRPr="00A81A29">
        <w:rPr>
          <w:rFonts w:cs="Verdana"/>
          <w:color w:val="auto"/>
          <w:sz w:val="36"/>
          <w:szCs w:val="36"/>
          <w:lang w:eastAsia="de-DE"/>
        </w:rPr>
        <w:t xml:space="preserve"> mit seinen hervorragenden MitarbeiterInnen</w:t>
      </w:r>
      <w:r w:rsidR="008F138A" w:rsidRPr="00A81A29">
        <w:rPr>
          <w:rFonts w:cs="Verdana"/>
          <w:color w:val="auto"/>
          <w:sz w:val="36"/>
          <w:szCs w:val="36"/>
          <w:lang w:eastAsia="de-DE"/>
        </w:rPr>
        <w:t>. I</w:t>
      </w:r>
      <w:r w:rsidRPr="00A81A29">
        <w:rPr>
          <w:rFonts w:cs="Verdana"/>
          <w:color w:val="auto"/>
          <w:sz w:val="36"/>
          <w:szCs w:val="36"/>
          <w:lang w:eastAsia="de-DE"/>
        </w:rPr>
        <w:t xml:space="preserve">ch möchte mir nicht vorstellen, wie wir </w:t>
      </w:r>
      <w:r w:rsidR="00E818EC" w:rsidRPr="00A81A29">
        <w:rPr>
          <w:rFonts w:cs="Verdana"/>
          <w:color w:val="auto"/>
          <w:sz w:val="36"/>
          <w:szCs w:val="36"/>
          <w:lang w:eastAsia="de-DE"/>
        </w:rPr>
        <w:t xml:space="preserve">diese Ausnahmesituation </w:t>
      </w:r>
      <w:r w:rsidRPr="00A81A29">
        <w:rPr>
          <w:rFonts w:cs="Verdana"/>
          <w:color w:val="auto"/>
          <w:sz w:val="36"/>
          <w:szCs w:val="36"/>
          <w:lang w:eastAsia="de-DE"/>
        </w:rPr>
        <w:t xml:space="preserve">ohne seinen unermüdlichen Einsatz, seine </w:t>
      </w:r>
      <w:r w:rsidR="006135DD" w:rsidRPr="00A81A29">
        <w:rPr>
          <w:rFonts w:cs="Verdana"/>
          <w:color w:val="auto"/>
          <w:sz w:val="36"/>
          <w:szCs w:val="36"/>
          <w:lang w:eastAsia="de-DE"/>
        </w:rPr>
        <w:t>Professionalität</w:t>
      </w:r>
      <w:r w:rsidRPr="00A81A29">
        <w:rPr>
          <w:rFonts w:cs="Verdana"/>
          <w:color w:val="auto"/>
          <w:sz w:val="36"/>
          <w:szCs w:val="36"/>
          <w:lang w:eastAsia="de-DE"/>
        </w:rPr>
        <w:t>, die nötige Konsequenz und vor allem sein besonderes Gespür</w:t>
      </w:r>
      <w:r w:rsidR="006135DD" w:rsidRPr="00A81A29">
        <w:rPr>
          <w:rFonts w:cs="Verdana"/>
          <w:color w:val="auto"/>
          <w:sz w:val="36"/>
          <w:szCs w:val="36"/>
          <w:lang w:eastAsia="de-DE"/>
        </w:rPr>
        <w:t>,</w:t>
      </w:r>
      <w:r w:rsidRPr="00A81A29">
        <w:rPr>
          <w:rFonts w:cs="Verdana"/>
          <w:color w:val="auto"/>
          <w:sz w:val="36"/>
          <w:szCs w:val="36"/>
          <w:lang w:eastAsia="de-DE"/>
        </w:rPr>
        <w:t xml:space="preserve"> bewältigt hätten.</w:t>
      </w:r>
      <w:r w:rsidR="00DF6D1F" w:rsidRPr="00A81A29">
        <w:rPr>
          <w:rFonts w:cs="Verdana"/>
          <w:color w:val="auto"/>
          <w:sz w:val="36"/>
          <w:szCs w:val="36"/>
          <w:lang w:eastAsia="de-DE"/>
        </w:rPr>
        <w:t xml:space="preserve"> Die vorbildliche </w:t>
      </w:r>
      <w:r w:rsidR="00AF7E43" w:rsidRPr="00A81A29">
        <w:rPr>
          <w:rFonts w:cs="Verdana"/>
          <w:color w:val="auto"/>
          <w:sz w:val="36"/>
          <w:szCs w:val="36"/>
          <w:lang w:eastAsia="de-DE"/>
        </w:rPr>
        <w:t>und unermüdliche A</w:t>
      </w:r>
      <w:r w:rsidR="00DF6D1F" w:rsidRPr="00A81A29">
        <w:rPr>
          <w:rFonts w:cs="Verdana"/>
          <w:color w:val="auto"/>
          <w:sz w:val="36"/>
          <w:szCs w:val="36"/>
          <w:lang w:eastAsia="de-DE"/>
        </w:rPr>
        <w:t>rbeit der Hilfsorganisationen und freiwilligen Helfer</w:t>
      </w:r>
      <w:r w:rsidR="00AF7E43" w:rsidRPr="00A81A29">
        <w:rPr>
          <w:rFonts w:cs="Verdana"/>
          <w:color w:val="auto"/>
          <w:sz w:val="36"/>
          <w:szCs w:val="36"/>
          <w:lang w:eastAsia="de-DE"/>
        </w:rPr>
        <w:t>Innen</w:t>
      </w:r>
      <w:r w:rsidR="00DF6D1F" w:rsidRPr="00A81A29">
        <w:rPr>
          <w:rFonts w:cs="Verdana"/>
          <w:color w:val="auto"/>
          <w:sz w:val="36"/>
          <w:szCs w:val="36"/>
          <w:lang w:eastAsia="de-DE"/>
        </w:rPr>
        <w:t xml:space="preserve"> </w:t>
      </w:r>
      <w:r w:rsidR="00AF7E43" w:rsidRPr="00A81A29">
        <w:rPr>
          <w:rFonts w:cs="Verdana"/>
          <w:color w:val="auto"/>
          <w:sz w:val="36"/>
          <w:szCs w:val="36"/>
          <w:lang w:eastAsia="de-DE"/>
        </w:rPr>
        <w:t xml:space="preserve">hat verhindert, dass Chaos </w:t>
      </w:r>
      <w:r w:rsidR="005C0623" w:rsidRPr="00A81A29">
        <w:rPr>
          <w:rFonts w:cs="Verdana"/>
          <w:color w:val="auto"/>
          <w:sz w:val="36"/>
          <w:szCs w:val="36"/>
          <w:lang w:eastAsia="de-DE"/>
        </w:rPr>
        <w:t xml:space="preserve">– wie wir es jetzt leider in Spielfeld sehen - </w:t>
      </w:r>
      <w:r w:rsidR="00AF7E43" w:rsidRPr="00A81A29">
        <w:rPr>
          <w:rFonts w:cs="Verdana"/>
          <w:color w:val="auto"/>
          <w:sz w:val="36"/>
          <w:szCs w:val="36"/>
          <w:lang w:eastAsia="de-DE"/>
        </w:rPr>
        <w:t>entstanden ist.</w:t>
      </w:r>
      <w:r w:rsidRPr="00A81A29">
        <w:rPr>
          <w:rFonts w:cs="Verdana"/>
          <w:color w:val="auto"/>
          <w:sz w:val="36"/>
          <w:szCs w:val="36"/>
          <w:lang w:eastAsia="de-DE"/>
        </w:rPr>
        <w:t xml:space="preserve"> </w:t>
      </w:r>
    </w:p>
    <w:p w:rsidR="00DF6D1F" w:rsidRPr="00A81A29" w:rsidRDefault="00E818EC" w:rsidP="0052793C">
      <w:pPr>
        <w:pStyle w:val="StandardWeb"/>
        <w:shd w:val="clear" w:color="auto" w:fill="FFFFFF"/>
        <w:spacing w:line="360" w:lineRule="auto"/>
        <w:jc w:val="both"/>
        <w:rPr>
          <w:rFonts w:cs="Verdana"/>
          <w:color w:val="auto"/>
          <w:sz w:val="36"/>
          <w:szCs w:val="36"/>
          <w:lang w:eastAsia="de-DE"/>
        </w:rPr>
      </w:pPr>
      <w:r w:rsidRPr="00A81A29">
        <w:rPr>
          <w:rFonts w:cs="Verdana"/>
          <w:color w:val="auto"/>
          <w:sz w:val="36"/>
          <w:szCs w:val="36"/>
          <w:lang w:eastAsia="de-DE"/>
        </w:rPr>
        <w:t xml:space="preserve">Rund </w:t>
      </w:r>
      <w:r w:rsidR="0027328E" w:rsidRPr="00A81A29">
        <w:rPr>
          <w:rFonts w:cs="Verdana"/>
          <w:color w:val="auto"/>
          <w:sz w:val="36"/>
          <w:szCs w:val="36"/>
          <w:lang w:eastAsia="de-DE"/>
        </w:rPr>
        <w:t xml:space="preserve">300.000 flüchtende Menschen </w:t>
      </w:r>
      <w:r w:rsidR="007B149B" w:rsidRPr="00A81A29">
        <w:rPr>
          <w:rFonts w:cs="Verdana"/>
          <w:color w:val="auto"/>
          <w:sz w:val="36"/>
          <w:szCs w:val="36"/>
          <w:lang w:eastAsia="de-DE"/>
        </w:rPr>
        <w:t xml:space="preserve">sind </w:t>
      </w:r>
      <w:r w:rsidR="00DF6D1F" w:rsidRPr="00A81A29">
        <w:rPr>
          <w:rFonts w:cs="Verdana"/>
          <w:color w:val="auto"/>
          <w:sz w:val="36"/>
          <w:szCs w:val="36"/>
          <w:lang w:eastAsia="de-DE"/>
        </w:rPr>
        <w:t xml:space="preserve">seit Anfang September </w:t>
      </w:r>
      <w:r w:rsidR="007B149B" w:rsidRPr="00A81A29">
        <w:rPr>
          <w:rFonts w:cs="Verdana"/>
          <w:color w:val="auto"/>
          <w:sz w:val="36"/>
          <w:szCs w:val="36"/>
          <w:lang w:eastAsia="de-DE"/>
        </w:rPr>
        <w:t xml:space="preserve">über die ungarische </w:t>
      </w:r>
      <w:r w:rsidR="007B149B" w:rsidRPr="00A81A29">
        <w:rPr>
          <w:rFonts w:cs="Verdana"/>
          <w:color w:val="auto"/>
          <w:sz w:val="36"/>
          <w:szCs w:val="36"/>
          <w:lang w:eastAsia="de-DE"/>
        </w:rPr>
        <w:lastRenderedPageBreak/>
        <w:t xml:space="preserve">Grenze zu uns gekommen, die meisten </w:t>
      </w:r>
      <w:r w:rsidR="0027328E" w:rsidRPr="00A81A29">
        <w:rPr>
          <w:rFonts w:cs="Verdana"/>
          <w:color w:val="auto"/>
          <w:sz w:val="36"/>
          <w:szCs w:val="36"/>
          <w:lang w:eastAsia="de-DE"/>
        </w:rPr>
        <w:t>haben das Burgenland passiert</w:t>
      </w:r>
      <w:r w:rsidR="007B149B" w:rsidRPr="00A81A29">
        <w:rPr>
          <w:rFonts w:cs="Verdana"/>
          <w:color w:val="auto"/>
          <w:sz w:val="36"/>
          <w:szCs w:val="36"/>
          <w:lang w:eastAsia="de-DE"/>
        </w:rPr>
        <w:t xml:space="preserve"> und sind weiter gereist. Einige sind geblieben.</w:t>
      </w:r>
      <w:r w:rsidR="00600BE7" w:rsidRPr="00A81A29">
        <w:rPr>
          <w:rFonts w:cs="Verdana"/>
          <w:color w:val="auto"/>
          <w:sz w:val="36"/>
          <w:szCs w:val="36"/>
          <w:lang w:eastAsia="de-DE"/>
        </w:rPr>
        <w:t xml:space="preserve"> </w:t>
      </w:r>
    </w:p>
    <w:p w:rsidR="009F1800" w:rsidRPr="00A81A29" w:rsidRDefault="00600BE7" w:rsidP="0052793C">
      <w:pPr>
        <w:pStyle w:val="StandardWeb"/>
        <w:shd w:val="clear" w:color="auto" w:fill="FFFFFF"/>
        <w:spacing w:line="360" w:lineRule="auto"/>
        <w:jc w:val="both"/>
        <w:rPr>
          <w:rFonts w:cs="Verdana"/>
          <w:color w:val="auto"/>
          <w:sz w:val="36"/>
          <w:szCs w:val="36"/>
          <w:lang w:eastAsia="de-DE"/>
        </w:rPr>
      </w:pPr>
      <w:r w:rsidRPr="00A81A29">
        <w:rPr>
          <w:rFonts w:cs="Verdana"/>
          <w:color w:val="auto"/>
          <w:sz w:val="36"/>
          <w:szCs w:val="36"/>
          <w:lang w:eastAsia="de-DE"/>
        </w:rPr>
        <w:t xml:space="preserve">Wir sind </w:t>
      </w:r>
      <w:r w:rsidR="006135DD" w:rsidRPr="00A81A29">
        <w:rPr>
          <w:rFonts w:cs="Verdana"/>
          <w:color w:val="auto"/>
          <w:sz w:val="36"/>
          <w:szCs w:val="36"/>
          <w:lang w:eastAsia="de-DE"/>
        </w:rPr>
        <w:t xml:space="preserve">- </w:t>
      </w:r>
      <w:r w:rsidRPr="00A81A29">
        <w:rPr>
          <w:rFonts w:cs="Verdana"/>
          <w:color w:val="auto"/>
          <w:sz w:val="36"/>
          <w:szCs w:val="36"/>
          <w:lang w:eastAsia="de-DE"/>
        </w:rPr>
        <w:t xml:space="preserve">so gut es geht </w:t>
      </w:r>
      <w:r w:rsidR="006135DD" w:rsidRPr="00A81A29">
        <w:rPr>
          <w:rFonts w:cs="Verdana"/>
          <w:color w:val="auto"/>
          <w:sz w:val="36"/>
          <w:szCs w:val="36"/>
          <w:lang w:eastAsia="de-DE"/>
        </w:rPr>
        <w:t xml:space="preserve">- </w:t>
      </w:r>
      <w:r w:rsidRPr="00A81A29">
        <w:rPr>
          <w:rFonts w:cs="Verdana"/>
          <w:color w:val="auto"/>
          <w:sz w:val="36"/>
          <w:szCs w:val="36"/>
          <w:lang w:eastAsia="de-DE"/>
        </w:rPr>
        <w:t xml:space="preserve">vorbereitet und haben die </w:t>
      </w:r>
      <w:r w:rsidR="005C2535" w:rsidRPr="00A81A29">
        <w:rPr>
          <w:rFonts w:cs="Verdana"/>
          <w:color w:val="auto"/>
          <w:sz w:val="36"/>
          <w:szCs w:val="36"/>
          <w:lang w:eastAsia="de-DE"/>
        </w:rPr>
        <w:t>n</w:t>
      </w:r>
      <w:r w:rsidR="00644B7D" w:rsidRPr="00A81A29">
        <w:rPr>
          <w:rFonts w:cs="Verdana"/>
          <w:color w:val="auto"/>
          <w:sz w:val="36"/>
          <w:szCs w:val="36"/>
          <w:lang w:eastAsia="de-DE"/>
        </w:rPr>
        <w:t>ötigen Vorkehrungen</w:t>
      </w:r>
      <w:r w:rsidR="00053E41" w:rsidRPr="00A81A29">
        <w:rPr>
          <w:rFonts w:cs="Verdana"/>
          <w:color w:val="auto"/>
          <w:sz w:val="36"/>
          <w:szCs w:val="36"/>
          <w:lang w:eastAsia="de-DE"/>
        </w:rPr>
        <w:t xml:space="preserve"> </w:t>
      </w:r>
      <w:r w:rsidRPr="00A81A29">
        <w:rPr>
          <w:rFonts w:cs="Verdana"/>
          <w:color w:val="auto"/>
          <w:sz w:val="36"/>
          <w:szCs w:val="36"/>
          <w:lang w:eastAsia="de-DE"/>
        </w:rPr>
        <w:t xml:space="preserve">im Budget 2016 </w:t>
      </w:r>
      <w:r w:rsidR="005C2535" w:rsidRPr="00A81A29">
        <w:rPr>
          <w:rFonts w:cs="Verdana"/>
          <w:color w:val="auto"/>
          <w:sz w:val="36"/>
          <w:szCs w:val="36"/>
          <w:lang w:eastAsia="de-DE"/>
        </w:rPr>
        <w:t>getroffen.</w:t>
      </w:r>
    </w:p>
    <w:p w:rsidR="009F1800" w:rsidRPr="00A81A29" w:rsidRDefault="009F1800" w:rsidP="0052793C">
      <w:pPr>
        <w:pStyle w:val="StandardWeb"/>
        <w:shd w:val="clear" w:color="auto" w:fill="FFFFFF"/>
        <w:spacing w:line="360" w:lineRule="auto"/>
        <w:jc w:val="both"/>
        <w:rPr>
          <w:rFonts w:cs="Verdana"/>
          <w:color w:val="auto"/>
          <w:sz w:val="36"/>
          <w:szCs w:val="36"/>
          <w:lang w:eastAsia="de-DE"/>
        </w:rPr>
      </w:pPr>
    </w:p>
    <w:p w:rsidR="005C0623" w:rsidRPr="00A81A29" w:rsidRDefault="009A153C" w:rsidP="0052793C">
      <w:pPr>
        <w:pStyle w:val="StandardWeb"/>
        <w:shd w:val="clear" w:color="auto" w:fill="FFFFFF"/>
        <w:spacing w:line="360" w:lineRule="auto"/>
        <w:jc w:val="both"/>
        <w:rPr>
          <w:rFonts w:cs="Verdana"/>
          <w:color w:val="auto"/>
          <w:sz w:val="36"/>
          <w:szCs w:val="36"/>
          <w:lang w:eastAsia="de-DE"/>
        </w:rPr>
      </w:pPr>
      <w:r w:rsidRPr="00A81A29">
        <w:rPr>
          <w:rFonts w:cs="Verdana"/>
          <w:color w:val="auto"/>
          <w:sz w:val="36"/>
          <w:szCs w:val="36"/>
          <w:lang w:eastAsia="de-DE"/>
        </w:rPr>
        <w:t xml:space="preserve">Der deutsche Bundespräsident </w:t>
      </w:r>
      <w:r w:rsidR="00AA1BB6" w:rsidRPr="00A81A29">
        <w:rPr>
          <w:rFonts w:cs="Verdana"/>
          <w:color w:val="auto"/>
          <w:sz w:val="36"/>
          <w:szCs w:val="36"/>
          <w:lang w:eastAsia="de-DE"/>
        </w:rPr>
        <w:t xml:space="preserve">Joachim Gauck </w:t>
      </w:r>
      <w:r w:rsidRPr="00A81A29">
        <w:rPr>
          <w:rFonts w:cs="Verdana"/>
          <w:color w:val="auto"/>
          <w:sz w:val="36"/>
          <w:szCs w:val="36"/>
          <w:lang w:eastAsia="de-DE"/>
        </w:rPr>
        <w:t>formulierte es sehr treffend: „Unser Herz ist weit. Aber unsere Möglichkeiten sind endli</w:t>
      </w:r>
      <w:r w:rsidR="009F1800" w:rsidRPr="00A81A29">
        <w:rPr>
          <w:rFonts w:cs="Verdana"/>
          <w:color w:val="auto"/>
          <w:sz w:val="36"/>
          <w:szCs w:val="36"/>
          <w:lang w:eastAsia="de-DE"/>
        </w:rPr>
        <w:t xml:space="preserve">ch. (…) </w:t>
      </w:r>
      <w:r w:rsidRPr="00A81A29">
        <w:rPr>
          <w:rFonts w:cs="Verdana"/>
          <w:color w:val="auto"/>
          <w:sz w:val="36"/>
          <w:szCs w:val="36"/>
          <w:lang w:eastAsia="de-DE"/>
        </w:rPr>
        <w:t>Wir werden den Zustrom von Flüchtlingen n</w:t>
      </w:r>
      <w:r w:rsidR="00225302" w:rsidRPr="00A81A29">
        <w:rPr>
          <w:rFonts w:cs="Verdana"/>
          <w:color w:val="auto"/>
          <w:sz w:val="36"/>
          <w:szCs w:val="36"/>
          <w:lang w:eastAsia="de-DE"/>
        </w:rPr>
        <w:t>icht verringern können - es sei</w:t>
      </w:r>
      <w:r w:rsidRPr="00A81A29">
        <w:rPr>
          <w:rFonts w:cs="Verdana"/>
          <w:color w:val="auto"/>
          <w:sz w:val="36"/>
          <w:szCs w:val="36"/>
          <w:lang w:eastAsia="de-DE"/>
        </w:rPr>
        <w:t xml:space="preserve"> denn, wir erhöhen unsere gemeinsamen Anstrengungen zur Unterstützung von Flüchtlingen in den Krisenregionen sowie vor allem zur Bekämpfung d</w:t>
      </w:r>
      <w:r w:rsidR="009F1800" w:rsidRPr="00A81A29">
        <w:rPr>
          <w:rFonts w:cs="Verdana"/>
          <w:color w:val="auto"/>
          <w:sz w:val="36"/>
          <w:szCs w:val="36"/>
          <w:lang w:eastAsia="de-DE"/>
        </w:rPr>
        <w:t xml:space="preserve">er Fluchtursachen.“ </w:t>
      </w:r>
    </w:p>
    <w:p w:rsidR="00600BE7" w:rsidRPr="00A81A29" w:rsidRDefault="00600BE7" w:rsidP="0052793C">
      <w:pPr>
        <w:pStyle w:val="StandardWeb"/>
        <w:shd w:val="clear" w:color="auto" w:fill="FFFFFF"/>
        <w:spacing w:line="360" w:lineRule="auto"/>
        <w:jc w:val="both"/>
        <w:rPr>
          <w:rFonts w:cs="Verdana"/>
          <w:color w:val="auto"/>
          <w:sz w:val="36"/>
          <w:szCs w:val="36"/>
          <w:lang w:eastAsia="de-DE"/>
        </w:rPr>
      </w:pPr>
      <w:r w:rsidRPr="00A81A29">
        <w:rPr>
          <w:rFonts w:cs="Verdana"/>
          <w:color w:val="auto"/>
          <w:sz w:val="36"/>
          <w:szCs w:val="36"/>
          <w:lang w:eastAsia="de-DE"/>
        </w:rPr>
        <w:lastRenderedPageBreak/>
        <w:t>Tatsache ist: Es gibt keine burgenländische</w:t>
      </w:r>
      <w:r w:rsidR="005C0623" w:rsidRPr="00A81A29">
        <w:rPr>
          <w:rFonts w:cs="Verdana"/>
          <w:color w:val="auto"/>
          <w:sz w:val="36"/>
          <w:szCs w:val="36"/>
          <w:lang w:eastAsia="de-DE"/>
        </w:rPr>
        <w:t>,</w:t>
      </w:r>
      <w:r w:rsidRPr="00A81A29">
        <w:rPr>
          <w:rFonts w:cs="Verdana"/>
          <w:color w:val="auto"/>
          <w:sz w:val="36"/>
          <w:szCs w:val="36"/>
          <w:lang w:eastAsia="de-DE"/>
        </w:rPr>
        <w:t xml:space="preserve"> auch keine nationale Lösung der Flüchtlingskrise.</w:t>
      </w:r>
    </w:p>
    <w:p w:rsidR="005C0623" w:rsidRPr="00A81A29" w:rsidRDefault="005C0623" w:rsidP="0052793C">
      <w:pPr>
        <w:pStyle w:val="StandardWeb"/>
        <w:shd w:val="clear" w:color="auto" w:fill="FFFFFF"/>
        <w:spacing w:line="360" w:lineRule="auto"/>
        <w:jc w:val="both"/>
        <w:rPr>
          <w:rFonts w:cs="Verdana"/>
          <w:color w:val="auto"/>
          <w:sz w:val="36"/>
          <w:szCs w:val="36"/>
          <w:lang w:eastAsia="de-DE"/>
        </w:rPr>
      </w:pPr>
    </w:p>
    <w:p w:rsidR="005C0623" w:rsidRPr="00A81A29" w:rsidRDefault="005C0623" w:rsidP="0052793C">
      <w:pPr>
        <w:pStyle w:val="StandardWeb"/>
        <w:shd w:val="clear" w:color="auto" w:fill="FFFFFF"/>
        <w:spacing w:line="360" w:lineRule="auto"/>
        <w:jc w:val="both"/>
        <w:rPr>
          <w:rFonts w:cs="Verdana"/>
          <w:color w:val="auto"/>
          <w:sz w:val="36"/>
          <w:szCs w:val="36"/>
          <w:lang w:eastAsia="de-DE"/>
        </w:rPr>
      </w:pPr>
      <w:r w:rsidRPr="00A81A29">
        <w:rPr>
          <w:rFonts w:cs="Verdana"/>
          <w:color w:val="auto"/>
          <w:sz w:val="36"/>
          <w:szCs w:val="36"/>
          <w:lang w:eastAsia="de-DE"/>
        </w:rPr>
        <w:t xml:space="preserve">Der fürchterliche Terroranschlag der IS-Milizen in Paris hat ganz klar aufgezeigt, wie Terror funktioniert und was damit bezweckt werden soll. Angst, Unsicherheit, Destabilisation und Entsolidarisierung von unseren humanistischen, westlichen Werten. </w:t>
      </w:r>
    </w:p>
    <w:p w:rsidR="005C0623" w:rsidRPr="00A81A29" w:rsidRDefault="005C0623" w:rsidP="0052793C">
      <w:pPr>
        <w:pStyle w:val="StandardWeb"/>
        <w:shd w:val="clear" w:color="auto" w:fill="FFFFFF"/>
        <w:spacing w:line="360" w:lineRule="auto"/>
        <w:jc w:val="both"/>
        <w:rPr>
          <w:rFonts w:cs="Verdana"/>
          <w:color w:val="auto"/>
          <w:sz w:val="36"/>
          <w:szCs w:val="36"/>
          <w:lang w:eastAsia="de-DE"/>
        </w:rPr>
      </w:pPr>
      <w:r w:rsidRPr="00A81A29">
        <w:rPr>
          <w:rFonts w:cs="Verdana"/>
          <w:color w:val="auto"/>
          <w:sz w:val="36"/>
          <w:szCs w:val="36"/>
          <w:lang w:eastAsia="de-DE"/>
        </w:rPr>
        <w:t>Bei all den Diskussionen, die diese Anschläge hervorrufen, dürfen wir aber nicht vergessen, dass Millionen von Menschen wegen dieser Mordmilizen der IS ihre Heimat verlassen und nach Europa flüchten.</w:t>
      </w:r>
    </w:p>
    <w:p w:rsidR="005C0623" w:rsidRPr="00A81A29" w:rsidRDefault="005C0623" w:rsidP="0052793C">
      <w:pPr>
        <w:pStyle w:val="StandardWeb"/>
        <w:shd w:val="clear" w:color="auto" w:fill="FFFFFF"/>
        <w:spacing w:line="360" w:lineRule="auto"/>
        <w:jc w:val="both"/>
        <w:rPr>
          <w:rFonts w:cs="Verdana"/>
          <w:color w:val="auto"/>
          <w:sz w:val="36"/>
          <w:szCs w:val="36"/>
          <w:lang w:eastAsia="de-DE"/>
        </w:rPr>
      </w:pPr>
    </w:p>
    <w:p w:rsidR="009A153C" w:rsidRPr="00A81A29" w:rsidRDefault="00600BE7" w:rsidP="0052793C">
      <w:pPr>
        <w:pStyle w:val="StandardWeb"/>
        <w:shd w:val="clear" w:color="auto" w:fill="FFFFFF"/>
        <w:spacing w:line="360" w:lineRule="auto"/>
        <w:jc w:val="both"/>
        <w:rPr>
          <w:rFonts w:cs="Verdana"/>
          <w:color w:val="auto"/>
          <w:sz w:val="36"/>
          <w:szCs w:val="36"/>
          <w:lang w:eastAsia="de-DE"/>
        </w:rPr>
      </w:pPr>
      <w:r w:rsidRPr="00A81A29">
        <w:rPr>
          <w:rFonts w:cs="Verdana"/>
          <w:color w:val="auto"/>
          <w:sz w:val="36"/>
          <w:szCs w:val="36"/>
          <w:lang w:eastAsia="de-DE"/>
        </w:rPr>
        <w:lastRenderedPageBreak/>
        <w:t xml:space="preserve">Wir alle müssen uns hier und jetzt der </w:t>
      </w:r>
      <w:r w:rsidR="009F1800" w:rsidRPr="00A81A29">
        <w:rPr>
          <w:rFonts w:cs="Verdana"/>
          <w:color w:val="auto"/>
          <w:sz w:val="36"/>
          <w:szCs w:val="36"/>
          <w:lang w:eastAsia="de-DE"/>
        </w:rPr>
        <w:t xml:space="preserve">Aufgabe </w:t>
      </w:r>
      <w:r w:rsidR="00644B7D" w:rsidRPr="00A81A29">
        <w:rPr>
          <w:rFonts w:cs="Verdana"/>
          <w:color w:val="auto"/>
          <w:sz w:val="36"/>
          <w:szCs w:val="36"/>
          <w:lang w:eastAsia="de-DE"/>
        </w:rPr>
        <w:t xml:space="preserve">und </w:t>
      </w:r>
      <w:r w:rsidR="00D17F13" w:rsidRPr="00A81A29">
        <w:rPr>
          <w:rFonts w:cs="Verdana"/>
          <w:color w:val="auto"/>
          <w:sz w:val="36"/>
          <w:szCs w:val="36"/>
          <w:lang w:eastAsia="de-DE"/>
        </w:rPr>
        <w:t>den</w:t>
      </w:r>
      <w:r w:rsidR="009F1800" w:rsidRPr="00A81A29">
        <w:rPr>
          <w:rFonts w:cs="Verdana"/>
          <w:color w:val="auto"/>
          <w:sz w:val="36"/>
          <w:szCs w:val="36"/>
          <w:lang w:eastAsia="de-DE"/>
        </w:rPr>
        <w:t xml:space="preserve"> </w:t>
      </w:r>
      <w:r w:rsidR="00644B7D" w:rsidRPr="00A81A29">
        <w:rPr>
          <w:rFonts w:cs="Verdana"/>
          <w:color w:val="auto"/>
          <w:sz w:val="36"/>
          <w:szCs w:val="36"/>
          <w:lang w:eastAsia="de-DE"/>
        </w:rPr>
        <w:t>Herausforderung</w:t>
      </w:r>
      <w:r w:rsidR="00D17F13" w:rsidRPr="00A81A29">
        <w:rPr>
          <w:rFonts w:cs="Verdana"/>
          <w:color w:val="auto"/>
          <w:sz w:val="36"/>
          <w:szCs w:val="36"/>
          <w:lang w:eastAsia="de-DE"/>
        </w:rPr>
        <w:t>en</w:t>
      </w:r>
      <w:r w:rsidR="00644B7D" w:rsidRPr="00A81A29">
        <w:rPr>
          <w:rFonts w:cs="Verdana"/>
          <w:color w:val="auto"/>
          <w:sz w:val="36"/>
          <w:szCs w:val="36"/>
          <w:lang w:eastAsia="de-DE"/>
        </w:rPr>
        <w:t xml:space="preserve"> der </w:t>
      </w:r>
      <w:r w:rsidR="009F1800" w:rsidRPr="00A81A29">
        <w:rPr>
          <w:rFonts w:cs="Verdana"/>
          <w:color w:val="auto"/>
          <w:sz w:val="36"/>
          <w:szCs w:val="36"/>
          <w:lang w:eastAsia="de-DE"/>
        </w:rPr>
        <w:t>Integration stellen</w:t>
      </w:r>
      <w:r w:rsidR="000B6276" w:rsidRPr="00A81A29">
        <w:rPr>
          <w:rFonts w:cs="Verdana"/>
          <w:color w:val="auto"/>
          <w:sz w:val="36"/>
          <w:szCs w:val="36"/>
          <w:lang w:eastAsia="de-DE"/>
        </w:rPr>
        <w:t>. Bei allem Verst</w:t>
      </w:r>
      <w:r w:rsidR="00D17F13" w:rsidRPr="00A81A29">
        <w:rPr>
          <w:rFonts w:cs="Verdana"/>
          <w:color w:val="auto"/>
          <w:sz w:val="36"/>
          <w:szCs w:val="36"/>
          <w:lang w:eastAsia="de-DE"/>
        </w:rPr>
        <w:t>ändnis für die Notsituation muss</w:t>
      </w:r>
      <w:r w:rsidR="000B6276" w:rsidRPr="00A81A29">
        <w:rPr>
          <w:rFonts w:cs="Verdana"/>
          <w:color w:val="auto"/>
          <w:sz w:val="36"/>
          <w:szCs w:val="36"/>
          <w:lang w:eastAsia="de-DE"/>
        </w:rPr>
        <w:t xml:space="preserve"> auch eine Integrationsleistung der Flüchtlinge eingefordert werden. Toleranz für Intoleranz darf es bei uns nicht geben. </w:t>
      </w:r>
      <w:r w:rsidR="00D17F13" w:rsidRPr="00A81A29">
        <w:rPr>
          <w:rFonts w:cs="Verdana"/>
          <w:color w:val="auto"/>
          <w:sz w:val="36"/>
          <w:szCs w:val="36"/>
          <w:lang w:eastAsia="de-DE"/>
        </w:rPr>
        <w:br/>
      </w:r>
      <w:r w:rsidR="00BB2DF8" w:rsidRPr="00A81A29">
        <w:rPr>
          <w:rFonts w:cs="Verdana"/>
          <w:color w:val="auto"/>
          <w:sz w:val="36"/>
          <w:szCs w:val="36"/>
          <w:lang w:eastAsia="de-DE"/>
        </w:rPr>
        <w:t>Unsere Werte</w:t>
      </w:r>
      <w:r w:rsidR="00D17F13" w:rsidRPr="00A81A29">
        <w:rPr>
          <w:rFonts w:cs="Verdana"/>
          <w:color w:val="auto"/>
          <w:sz w:val="36"/>
          <w:szCs w:val="36"/>
          <w:lang w:eastAsia="de-DE"/>
        </w:rPr>
        <w:t xml:space="preserve"> wie Demokratie, </w:t>
      </w:r>
      <w:r w:rsidR="00345F81" w:rsidRPr="00A81A29">
        <w:rPr>
          <w:rFonts w:cs="Verdana"/>
          <w:color w:val="auto"/>
          <w:sz w:val="36"/>
          <w:szCs w:val="36"/>
          <w:lang w:eastAsia="de-DE"/>
        </w:rPr>
        <w:t xml:space="preserve">Freiheit, </w:t>
      </w:r>
      <w:r w:rsidR="00D17F13" w:rsidRPr="00A81A29">
        <w:rPr>
          <w:rFonts w:cs="Verdana"/>
          <w:color w:val="auto"/>
          <w:sz w:val="36"/>
          <w:szCs w:val="36"/>
          <w:lang w:eastAsia="de-DE"/>
        </w:rPr>
        <w:t>Gleichstellung der Frau, Trennung von Kirche und Staat, Religionsfreiheit oder Solidarität</w:t>
      </w:r>
      <w:r w:rsidR="00BB2DF8" w:rsidRPr="00A81A29">
        <w:rPr>
          <w:rFonts w:cs="Verdana"/>
          <w:color w:val="auto"/>
          <w:sz w:val="36"/>
          <w:szCs w:val="36"/>
          <w:lang w:eastAsia="de-DE"/>
        </w:rPr>
        <w:t xml:space="preserve"> stehen nicht zur Disposition. </w:t>
      </w:r>
    </w:p>
    <w:p w:rsidR="008642BC" w:rsidRPr="00A81A29" w:rsidRDefault="008642BC" w:rsidP="0052793C">
      <w:pPr>
        <w:pStyle w:val="Default"/>
        <w:spacing w:line="360" w:lineRule="auto"/>
        <w:jc w:val="both"/>
        <w:rPr>
          <w:rFonts w:ascii="Verdana" w:hAnsi="Verdana" w:cs="Verdana"/>
          <w:color w:val="auto"/>
          <w:sz w:val="36"/>
          <w:szCs w:val="36"/>
        </w:rPr>
      </w:pPr>
    </w:p>
    <w:p w:rsidR="000B6276" w:rsidRPr="00A81A29" w:rsidRDefault="0027328E" w:rsidP="0052793C">
      <w:pPr>
        <w:pStyle w:val="Default"/>
        <w:spacing w:line="360" w:lineRule="auto"/>
        <w:jc w:val="both"/>
        <w:rPr>
          <w:rFonts w:ascii="Verdana" w:hAnsi="Verdana" w:cs="Verdana"/>
          <w:color w:val="auto"/>
          <w:sz w:val="36"/>
          <w:szCs w:val="36"/>
        </w:rPr>
      </w:pPr>
      <w:r w:rsidRPr="00A81A29">
        <w:rPr>
          <w:rFonts w:ascii="Verdana" w:hAnsi="Verdana" w:cs="Verdana"/>
          <w:color w:val="auto"/>
          <w:sz w:val="36"/>
          <w:szCs w:val="36"/>
        </w:rPr>
        <w:t xml:space="preserve">In all den politischen Krisen rund um </w:t>
      </w:r>
      <w:r w:rsidR="005C2535" w:rsidRPr="00A81A29">
        <w:rPr>
          <w:rFonts w:ascii="Verdana" w:hAnsi="Verdana" w:cs="Verdana"/>
          <w:color w:val="auto"/>
          <w:sz w:val="36"/>
          <w:szCs w:val="36"/>
        </w:rPr>
        <w:t>Österreich hat</w:t>
      </w:r>
      <w:r w:rsidR="007B149B" w:rsidRPr="00A81A29">
        <w:rPr>
          <w:rFonts w:ascii="Verdana" w:hAnsi="Verdana" w:cs="Verdana"/>
          <w:color w:val="auto"/>
          <w:sz w:val="36"/>
          <w:szCs w:val="36"/>
        </w:rPr>
        <w:t xml:space="preserve"> man sich auf uns verlassen können</w:t>
      </w:r>
      <w:r w:rsidR="00840B20" w:rsidRPr="00A81A29">
        <w:rPr>
          <w:rFonts w:ascii="Verdana" w:hAnsi="Verdana" w:cs="Verdana"/>
          <w:color w:val="auto"/>
          <w:sz w:val="36"/>
          <w:szCs w:val="36"/>
        </w:rPr>
        <w:t xml:space="preserve">, </w:t>
      </w:r>
      <w:r w:rsidR="00644B7D" w:rsidRPr="00A81A29">
        <w:rPr>
          <w:rFonts w:ascii="Verdana" w:hAnsi="Verdana" w:cs="Verdana"/>
          <w:color w:val="auto"/>
          <w:sz w:val="36"/>
          <w:szCs w:val="36"/>
        </w:rPr>
        <w:t>nach der Ungarnkrise 1956, nach dem Fall des Eisernen Vorhangs 1989, nach dem Krieg im ehemaligen Jugoslawien. A</w:t>
      </w:r>
      <w:r w:rsidR="00840B20" w:rsidRPr="00A81A29">
        <w:rPr>
          <w:rFonts w:ascii="Verdana" w:hAnsi="Verdana" w:cs="Verdana"/>
          <w:color w:val="auto"/>
          <w:sz w:val="36"/>
          <w:szCs w:val="36"/>
        </w:rPr>
        <w:t xml:space="preserve">ber wenn die Solidarität zwischen den Mitgliedsstaaten des </w:t>
      </w:r>
      <w:r w:rsidR="00840B20" w:rsidRPr="00A81A29">
        <w:rPr>
          <w:rFonts w:ascii="Verdana" w:hAnsi="Verdana" w:cs="Verdana"/>
          <w:color w:val="auto"/>
          <w:sz w:val="36"/>
          <w:szCs w:val="36"/>
        </w:rPr>
        <w:lastRenderedPageBreak/>
        <w:t>Friedensicherheitsprojektes Europa versagt, dann fühlen wir uns verla</w:t>
      </w:r>
      <w:r w:rsidR="00D33000" w:rsidRPr="00A81A29">
        <w:rPr>
          <w:rFonts w:ascii="Verdana" w:hAnsi="Verdana" w:cs="Verdana"/>
          <w:color w:val="auto"/>
          <w:sz w:val="36"/>
          <w:szCs w:val="36"/>
        </w:rPr>
        <w:t>ssen</w:t>
      </w:r>
      <w:r w:rsidR="00DE1FFE" w:rsidRPr="00A81A29">
        <w:rPr>
          <w:rFonts w:ascii="Verdana" w:hAnsi="Verdana" w:cs="Verdana"/>
          <w:color w:val="auto"/>
          <w:sz w:val="36"/>
          <w:szCs w:val="36"/>
        </w:rPr>
        <w:t xml:space="preserve"> - v</w:t>
      </w:r>
      <w:r w:rsidR="008642BC" w:rsidRPr="00A81A29">
        <w:rPr>
          <w:rFonts w:ascii="Verdana" w:hAnsi="Verdana" w:cs="Verdana"/>
          <w:color w:val="auto"/>
          <w:sz w:val="36"/>
          <w:szCs w:val="36"/>
        </w:rPr>
        <w:t>on der</w:t>
      </w:r>
      <w:r w:rsidR="009D74E0" w:rsidRPr="00A81A29">
        <w:rPr>
          <w:rFonts w:ascii="Verdana" w:hAnsi="Verdana" w:cs="Verdana"/>
          <w:color w:val="auto"/>
          <w:sz w:val="36"/>
          <w:szCs w:val="36"/>
        </w:rPr>
        <w:t xml:space="preserve"> </w:t>
      </w:r>
      <w:r w:rsidR="007B149B" w:rsidRPr="00A81A29">
        <w:rPr>
          <w:rFonts w:ascii="Verdana" w:hAnsi="Verdana" w:cs="Verdana"/>
          <w:color w:val="auto"/>
          <w:sz w:val="36"/>
          <w:szCs w:val="36"/>
        </w:rPr>
        <w:t>Trägheit der Prozesse</w:t>
      </w:r>
      <w:r w:rsidR="005C2535" w:rsidRPr="00A81A29">
        <w:rPr>
          <w:rFonts w:ascii="Verdana" w:hAnsi="Verdana" w:cs="Verdana"/>
          <w:color w:val="auto"/>
          <w:sz w:val="36"/>
          <w:szCs w:val="36"/>
        </w:rPr>
        <w:t xml:space="preserve"> </w:t>
      </w:r>
      <w:r w:rsidR="009D74E0" w:rsidRPr="00A81A29">
        <w:rPr>
          <w:rFonts w:ascii="Verdana" w:hAnsi="Verdana" w:cs="Verdana"/>
          <w:color w:val="auto"/>
          <w:sz w:val="36"/>
          <w:szCs w:val="36"/>
        </w:rPr>
        <w:t xml:space="preserve">und </w:t>
      </w:r>
      <w:r w:rsidR="005C2535" w:rsidRPr="00A81A29">
        <w:rPr>
          <w:rFonts w:ascii="Verdana" w:hAnsi="Verdana" w:cs="Verdana"/>
          <w:color w:val="auto"/>
          <w:sz w:val="36"/>
          <w:szCs w:val="36"/>
        </w:rPr>
        <w:t>der Ideenlosigkeit</w:t>
      </w:r>
      <w:r w:rsidR="007B149B" w:rsidRPr="00A81A29">
        <w:rPr>
          <w:rFonts w:ascii="Verdana" w:hAnsi="Verdana" w:cs="Verdana"/>
          <w:color w:val="auto"/>
          <w:sz w:val="36"/>
          <w:szCs w:val="36"/>
        </w:rPr>
        <w:t>.</w:t>
      </w:r>
      <w:r w:rsidR="009F1800" w:rsidRPr="00A81A29">
        <w:rPr>
          <w:rFonts w:ascii="Verdana" w:hAnsi="Verdana" w:cs="Verdana"/>
          <w:color w:val="auto"/>
          <w:sz w:val="36"/>
          <w:szCs w:val="36"/>
        </w:rPr>
        <w:t xml:space="preserve"> </w:t>
      </w:r>
    </w:p>
    <w:p w:rsidR="009D74E0" w:rsidRPr="00A81A29" w:rsidRDefault="009D74E0" w:rsidP="0052793C">
      <w:pPr>
        <w:pStyle w:val="Default"/>
        <w:spacing w:line="360" w:lineRule="auto"/>
        <w:jc w:val="both"/>
        <w:rPr>
          <w:rFonts w:ascii="Verdana" w:hAnsi="Verdana" w:cs="Verdana"/>
          <w:color w:val="auto"/>
          <w:sz w:val="36"/>
          <w:szCs w:val="36"/>
        </w:rPr>
      </w:pPr>
    </w:p>
    <w:p w:rsidR="008642BC" w:rsidRPr="00A81A29" w:rsidRDefault="009F1800" w:rsidP="0052793C">
      <w:pPr>
        <w:pStyle w:val="Default"/>
        <w:spacing w:line="360" w:lineRule="auto"/>
        <w:jc w:val="both"/>
        <w:rPr>
          <w:rFonts w:ascii="Verdana" w:hAnsi="Verdana" w:cs="Verdana"/>
          <w:color w:val="auto"/>
          <w:sz w:val="36"/>
          <w:szCs w:val="36"/>
        </w:rPr>
      </w:pPr>
      <w:r w:rsidRPr="00A81A29">
        <w:rPr>
          <w:rFonts w:ascii="Verdana" w:hAnsi="Verdana" w:cs="Verdana"/>
          <w:color w:val="auto"/>
          <w:sz w:val="36"/>
          <w:szCs w:val="36"/>
        </w:rPr>
        <w:t xml:space="preserve">Wir stemmen unseren Teil, </w:t>
      </w:r>
      <w:r w:rsidR="00644B7D" w:rsidRPr="00A81A29">
        <w:rPr>
          <w:rFonts w:ascii="Verdana" w:hAnsi="Verdana" w:cs="Verdana"/>
          <w:color w:val="auto"/>
          <w:sz w:val="36"/>
          <w:szCs w:val="36"/>
        </w:rPr>
        <w:t xml:space="preserve">auch im vergleichsweise </w:t>
      </w:r>
      <w:r w:rsidR="001D709D" w:rsidRPr="00A81A29">
        <w:rPr>
          <w:rFonts w:ascii="Verdana" w:hAnsi="Verdana" w:cs="Verdana"/>
          <w:color w:val="auto"/>
          <w:sz w:val="36"/>
          <w:szCs w:val="36"/>
        </w:rPr>
        <w:t>kleinen burgenländischen Budget, h</w:t>
      </w:r>
      <w:r w:rsidR="00644B7D" w:rsidRPr="00A81A29">
        <w:rPr>
          <w:rFonts w:ascii="Verdana" w:hAnsi="Verdana" w:cs="Verdana"/>
          <w:color w:val="auto"/>
          <w:sz w:val="36"/>
          <w:szCs w:val="36"/>
        </w:rPr>
        <w:t>alten uns an Maastricht</w:t>
      </w:r>
      <w:r w:rsidR="002E5799" w:rsidRPr="00A81A29">
        <w:rPr>
          <w:rFonts w:ascii="Verdana" w:hAnsi="Verdana" w:cs="Verdana"/>
          <w:color w:val="auto"/>
          <w:sz w:val="36"/>
          <w:szCs w:val="36"/>
        </w:rPr>
        <w:t>-</w:t>
      </w:r>
      <w:r w:rsidR="00644B7D" w:rsidRPr="00A81A29">
        <w:rPr>
          <w:rFonts w:ascii="Verdana" w:hAnsi="Verdana" w:cs="Verdana"/>
          <w:color w:val="auto"/>
          <w:sz w:val="36"/>
          <w:szCs w:val="36"/>
        </w:rPr>
        <w:t>Vorgaben, berechnen unsere Gesamtschulden nach</w:t>
      </w:r>
      <w:r w:rsidR="009D74E0" w:rsidRPr="00A81A29">
        <w:rPr>
          <w:rFonts w:ascii="Verdana" w:hAnsi="Verdana" w:cs="Verdana"/>
          <w:color w:val="auto"/>
          <w:sz w:val="36"/>
          <w:szCs w:val="36"/>
        </w:rPr>
        <w:t xml:space="preserve"> dem Europäischen System Volkswirtschaftlicher Gesamtrechnungen</w:t>
      </w:r>
      <w:r w:rsidR="001D709D" w:rsidRPr="00A81A29">
        <w:rPr>
          <w:rFonts w:ascii="Verdana" w:hAnsi="Verdana" w:cs="Verdana"/>
          <w:color w:val="auto"/>
          <w:sz w:val="36"/>
          <w:szCs w:val="36"/>
        </w:rPr>
        <w:t xml:space="preserve"> und</w:t>
      </w:r>
      <w:r w:rsidR="00604112" w:rsidRPr="00A81A29">
        <w:rPr>
          <w:rFonts w:ascii="Verdana" w:hAnsi="Verdana" w:cs="Verdana"/>
          <w:color w:val="auto"/>
          <w:sz w:val="36"/>
          <w:szCs w:val="36"/>
        </w:rPr>
        <w:t xml:space="preserve"> befolgen </w:t>
      </w:r>
      <w:r w:rsidR="009D74E0" w:rsidRPr="00A81A29">
        <w:rPr>
          <w:rFonts w:ascii="Verdana" w:hAnsi="Verdana" w:cs="Verdana"/>
          <w:color w:val="auto"/>
          <w:sz w:val="36"/>
          <w:szCs w:val="36"/>
        </w:rPr>
        <w:t>europäische Gesetzgebungsmaßnahmen</w:t>
      </w:r>
      <w:r w:rsidR="00644B7D" w:rsidRPr="00A81A29">
        <w:rPr>
          <w:rFonts w:ascii="Verdana" w:hAnsi="Verdana" w:cs="Verdana"/>
          <w:color w:val="auto"/>
          <w:sz w:val="36"/>
          <w:szCs w:val="36"/>
        </w:rPr>
        <w:t xml:space="preserve">. </w:t>
      </w:r>
    </w:p>
    <w:p w:rsidR="008642BC" w:rsidRPr="00A81A29" w:rsidRDefault="008642BC" w:rsidP="0052793C">
      <w:pPr>
        <w:pStyle w:val="Default"/>
        <w:spacing w:line="360" w:lineRule="auto"/>
        <w:jc w:val="both"/>
        <w:rPr>
          <w:rFonts w:ascii="Verdana" w:hAnsi="Verdana" w:cs="Verdana"/>
          <w:color w:val="auto"/>
          <w:sz w:val="36"/>
          <w:szCs w:val="36"/>
        </w:rPr>
      </w:pPr>
    </w:p>
    <w:p w:rsidR="0027328E" w:rsidRPr="00A81A29" w:rsidRDefault="00644B7D" w:rsidP="0052793C">
      <w:pPr>
        <w:pStyle w:val="Default"/>
        <w:spacing w:line="360" w:lineRule="auto"/>
        <w:jc w:val="both"/>
        <w:rPr>
          <w:rFonts w:ascii="Verdana" w:hAnsi="Verdana" w:cs="Verdana"/>
          <w:color w:val="auto"/>
          <w:sz w:val="36"/>
          <w:szCs w:val="36"/>
        </w:rPr>
      </w:pPr>
      <w:r w:rsidRPr="00A81A29">
        <w:rPr>
          <w:rFonts w:ascii="Verdana" w:hAnsi="Verdana" w:cs="Verdana"/>
          <w:color w:val="auto"/>
          <w:sz w:val="36"/>
          <w:szCs w:val="36"/>
        </w:rPr>
        <w:t xml:space="preserve">Aber </w:t>
      </w:r>
      <w:r w:rsidR="009F1800" w:rsidRPr="00A81A29">
        <w:rPr>
          <w:rFonts w:ascii="Verdana" w:hAnsi="Verdana" w:cs="Verdana"/>
          <w:color w:val="auto"/>
          <w:sz w:val="36"/>
          <w:szCs w:val="36"/>
        </w:rPr>
        <w:t xml:space="preserve">Europa </w:t>
      </w:r>
      <w:r w:rsidRPr="00A81A29">
        <w:rPr>
          <w:rFonts w:ascii="Verdana" w:hAnsi="Verdana" w:cs="Verdana"/>
          <w:color w:val="auto"/>
          <w:sz w:val="36"/>
          <w:szCs w:val="36"/>
        </w:rPr>
        <w:t xml:space="preserve">kann nicht nur einseitig fordern, es </w:t>
      </w:r>
      <w:r w:rsidR="00D17F13" w:rsidRPr="00A81A29">
        <w:rPr>
          <w:rFonts w:ascii="Verdana" w:hAnsi="Verdana" w:cs="Verdana"/>
          <w:color w:val="auto"/>
          <w:sz w:val="36"/>
          <w:szCs w:val="36"/>
        </w:rPr>
        <w:t xml:space="preserve">ist </w:t>
      </w:r>
      <w:r w:rsidR="000B6276" w:rsidRPr="00A81A29">
        <w:rPr>
          <w:rFonts w:ascii="Verdana" w:hAnsi="Verdana" w:cs="Verdana"/>
          <w:color w:val="auto"/>
          <w:sz w:val="36"/>
          <w:szCs w:val="36"/>
        </w:rPr>
        <w:t>auch ein gemeinsames G</w:t>
      </w:r>
      <w:r w:rsidR="008642BC" w:rsidRPr="00A81A29">
        <w:rPr>
          <w:rFonts w:ascii="Verdana" w:hAnsi="Verdana" w:cs="Verdana"/>
          <w:color w:val="auto"/>
          <w:sz w:val="36"/>
          <w:szCs w:val="36"/>
        </w:rPr>
        <w:t>eben</w:t>
      </w:r>
      <w:r w:rsidR="00D17F13" w:rsidRPr="00A81A29">
        <w:rPr>
          <w:rFonts w:ascii="Verdana" w:hAnsi="Verdana" w:cs="Verdana"/>
          <w:color w:val="auto"/>
          <w:sz w:val="36"/>
          <w:szCs w:val="36"/>
        </w:rPr>
        <w:t xml:space="preserve"> notwendig</w:t>
      </w:r>
      <w:r w:rsidR="008642BC" w:rsidRPr="00A81A29">
        <w:rPr>
          <w:rFonts w:ascii="Verdana" w:hAnsi="Verdana" w:cs="Verdana"/>
          <w:color w:val="auto"/>
          <w:sz w:val="36"/>
          <w:szCs w:val="36"/>
        </w:rPr>
        <w:t>!</w:t>
      </w:r>
    </w:p>
    <w:p w:rsidR="00644B7D" w:rsidRDefault="00644B7D" w:rsidP="0052793C">
      <w:pPr>
        <w:jc w:val="both"/>
        <w:rPr>
          <w:rFonts w:cs="Verdana"/>
          <w:sz w:val="36"/>
          <w:szCs w:val="36"/>
          <w:lang w:val="de-AT"/>
        </w:rPr>
      </w:pPr>
    </w:p>
    <w:p w:rsidR="00A81A29" w:rsidRPr="00A81A29" w:rsidRDefault="00A81A29" w:rsidP="0052793C">
      <w:pPr>
        <w:jc w:val="both"/>
        <w:rPr>
          <w:rFonts w:cs="Verdana"/>
          <w:sz w:val="36"/>
          <w:szCs w:val="36"/>
          <w:lang w:val="de-AT"/>
        </w:rPr>
      </w:pPr>
    </w:p>
    <w:p w:rsidR="00644B7D" w:rsidRPr="00A81A29" w:rsidRDefault="00644B7D" w:rsidP="0052793C">
      <w:pPr>
        <w:jc w:val="both"/>
        <w:rPr>
          <w:rFonts w:cs="Verdana"/>
          <w:sz w:val="36"/>
          <w:szCs w:val="36"/>
          <w:lang w:val="de-AT"/>
        </w:rPr>
      </w:pPr>
      <w:r w:rsidRPr="00A81A29">
        <w:rPr>
          <w:rFonts w:cs="Verdana"/>
          <w:sz w:val="36"/>
          <w:szCs w:val="36"/>
          <w:lang w:val="de-AT"/>
        </w:rPr>
        <w:lastRenderedPageBreak/>
        <w:t>Sehr geehrte Damen und Herren!</w:t>
      </w:r>
    </w:p>
    <w:p w:rsidR="008642BC" w:rsidRPr="00A81A29" w:rsidRDefault="00D33000" w:rsidP="0052793C">
      <w:pPr>
        <w:jc w:val="both"/>
        <w:rPr>
          <w:rFonts w:cs="Verdana"/>
          <w:sz w:val="36"/>
          <w:szCs w:val="36"/>
          <w:lang w:val="de-AT"/>
        </w:rPr>
      </w:pPr>
      <w:r w:rsidRPr="00A81A29">
        <w:rPr>
          <w:rFonts w:cs="Verdana"/>
          <w:sz w:val="36"/>
          <w:szCs w:val="36"/>
          <w:lang w:val="de-AT"/>
        </w:rPr>
        <w:t xml:space="preserve">Der Hang zum Zentralismus in der EU, aber auch im Bund </w:t>
      </w:r>
      <w:r w:rsidR="008642BC" w:rsidRPr="00A81A29">
        <w:rPr>
          <w:rFonts w:cs="Verdana"/>
          <w:sz w:val="36"/>
          <w:szCs w:val="36"/>
          <w:lang w:val="de-AT"/>
        </w:rPr>
        <w:t xml:space="preserve">nimmt </w:t>
      </w:r>
      <w:r w:rsidR="001D709D" w:rsidRPr="00A81A29">
        <w:rPr>
          <w:rFonts w:cs="Verdana"/>
          <w:sz w:val="36"/>
          <w:szCs w:val="36"/>
          <w:lang w:val="de-AT"/>
        </w:rPr>
        <w:t>immer mehr zu</w:t>
      </w:r>
      <w:r w:rsidR="008642BC" w:rsidRPr="00A81A29">
        <w:rPr>
          <w:rFonts w:cs="Verdana"/>
          <w:sz w:val="36"/>
          <w:szCs w:val="36"/>
          <w:lang w:val="de-AT"/>
        </w:rPr>
        <w:t>. D</w:t>
      </w:r>
      <w:r w:rsidRPr="00A81A29">
        <w:rPr>
          <w:rFonts w:cs="Verdana"/>
          <w:sz w:val="36"/>
          <w:szCs w:val="36"/>
          <w:lang w:val="de-AT"/>
        </w:rPr>
        <w:t>ie Probleme im Kleinen werden ignoriert, bis sie so groß sind, dass man sie kaum bewältigen kann. Das haben wir im Bankenwesen gesehen, genauso wie</w:t>
      </w:r>
      <w:r w:rsidR="008642BC" w:rsidRPr="00A81A29">
        <w:rPr>
          <w:rFonts w:cs="Verdana"/>
          <w:sz w:val="36"/>
          <w:szCs w:val="36"/>
          <w:lang w:val="de-AT"/>
        </w:rPr>
        <w:t xml:space="preserve"> jetzt</w:t>
      </w:r>
      <w:r w:rsidRPr="00A81A29">
        <w:rPr>
          <w:rFonts w:cs="Verdana"/>
          <w:sz w:val="36"/>
          <w:szCs w:val="36"/>
          <w:lang w:val="de-AT"/>
        </w:rPr>
        <w:t xml:space="preserve"> im Asylwesen. Leichter und erfolgreicher ist es</w:t>
      </w:r>
      <w:r w:rsidR="001D709D" w:rsidRPr="00A81A29">
        <w:rPr>
          <w:rFonts w:cs="Verdana"/>
          <w:sz w:val="36"/>
          <w:szCs w:val="36"/>
          <w:lang w:val="de-AT"/>
        </w:rPr>
        <w:t>,</w:t>
      </w:r>
      <w:r w:rsidR="00A97E84" w:rsidRPr="00A81A29">
        <w:rPr>
          <w:rFonts w:cs="Verdana"/>
          <w:sz w:val="36"/>
          <w:szCs w:val="36"/>
          <w:lang w:val="de-AT"/>
        </w:rPr>
        <w:t xml:space="preserve"> Probleme zu lösen</w:t>
      </w:r>
      <w:r w:rsidRPr="00A81A29">
        <w:rPr>
          <w:rFonts w:cs="Verdana"/>
          <w:sz w:val="36"/>
          <w:szCs w:val="36"/>
          <w:lang w:val="de-AT"/>
        </w:rPr>
        <w:t xml:space="preserve"> so lange sie klein sind. D</w:t>
      </w:r>
      <w:r w:rsidR="0027328E" w:rsidRPr="00A81A29">
        <w:rPr>
          <w:rFonts w:cs="Verdana"/>
          <w:sz w:val="36"/>
          <w:szCs w:val="36"/>
          <w:lang w:val="de-AT"/>
        </w:rPr>
        <w:t xml:space="preserve">as ist ein Prinzip des Föderalismus. </w:t>
      </w:r>
    </w:p>
    <w:p w:rsidR="00644B7D" w:rsidRPr="00A81A29" w:rsidRDefault="006C138D" w:rsidP="0052793C">
      <w:pPr>
        <w:jc w:val="both"/>
        <w:rPr>
          <w:rFonts w:cs="Verdana"/>
          <w:sz w:val="36"/>
          <w:szCs w:val="36"/>
          <w:lang w:val="de-AT"/>
        </w:rPr>
      </w:pPr>
      <w:r w:rsidRPr="00A81A29">
        <w:rPr>
          <w:rFonts w:cs="Verdana"/>
          <w:sz w:val="36"/>
          <w:szCs w:val="36"/>
          <w:lang w:val="de-AT"/>
        </w:rPr>
        <w:t xml:space="preserve">Kleine Einheiten arbeiten effizient und sind flexibler. </w:t>
      </w:r>
    </w:p>
    <w:p w:rsidR="0027328E" w:rsidRPr="00A81A29" w:rsidRDefault="006C138D" w:rsidP="0052793C">
      <w:pPr>
        <w:jc w:val="both"/>
        <w:rPr>
          <w:rFonts w:cs="Verdana"/>
          <w:sz w:val="36"/>
          <w:szCs w:val="36"/>
          <w:lang w:val="de-AT"/>
        </w:rPr>
      </w:pPr>
      <w:r w:rsidRPr="00A81A29">
        <w:rPr>
          <w:rFonts w:cs="Verdana"/>
          <w:sz w:val="36"/>
          <w:szCs w:val="36"/>
          <w:lang w:val="de-AT"/>
        </w:rPr>
        <w:t>Der Föderalismus darf nicht</w:t>
      </w:r>
      <w:r w:rsidR="00D17F13" w:rsidRPr="00A81A29">
        <w:rPr>
          <w:rFonts w:cs="Verdana"/>
          <w:sz w:val="36"/>
          <w:szCs w:val="36"/>
          <w:lang w:val="de-AT"/>
        </w:rPr>
        <w:t xml:space="preserve"> in Frage gestellt werden</w:t>
      </w:r>
      <w:r w:rsidRPr="00A81A29">
        <w:rPr>
          <w:rFonts w:cs="Verdana"/>
          <w:sz w:val="36"/>
          <w:szCs w:val="36"/>
          <w:lang w:val="de-AT"/>
        </w:rPr>
        <w:t xml:space="preserve">, </w:t>
      </w:r>
      <w:r w:rsidR="006538C5" w:rsidRPr="00A81A29">
        <w:rPr>
          <w:rFonts w:cs="Verdana"/>
          <w:sz w:val="36"/>
          <w:szCs w:val="36"/>
          <w:lang w:val="de-AT"/>
        </w:rPr>
        <w:t xml:space="preserve">auch wenn es dazu immer wieder Tendenzen und Strömungen gibt, denn </w:t>
      </w:r>
      <w:r w:rsidR="00D33000" w:rsidRPr="00A81A29">
        <w:rPr>
          <w:rFonts w:cs="Verdana"/>
          <w:sz w:val="36"/>
          <w:szCs w:val="36"/>
          <w:lang w:val="de-AT"/>
        </w:rPr>
        <w:t xml:space="preserve">Föderalismus ist </w:t>
      </w:r>
      <w:r w:rsidR="00D17F13" w:rsidRPr="00A81A29">
        <w:rPr>
          <w:rFonts w:cs="Verdana"/>
          <w:sz w:val="36"/>
          <w:szCs w:val="36"/>
          <w:lang w:val="de-AT"/>
        </w:rPr>
        <w:t>- mit starken Regionen und festen Bindungen zu den Bewohnern - die Antwor</w:t>
      </w:r>
      <w:r w:rsidR="00A97E84" w:rsidRPr="00A81A29">
        <w:rPr>
          <w:rFonts w:cs="Verdana"/>
          <w:sz w:val="36"/>
          <w:szCs w:val="36"/>
          <w:lang w:val="de-AT"/>
        </w:rPr>
        <w:t xml:space="preserve">t auf die Forderung </w:t>
      </w:r>
      <w:r w:rsidR="00A97E84" w:rsidRPr="00A81A29">
        <w:rPr>
          <w:rFonts w:cs="Verdana"/>
          <w:sz w:val="36"/>
          <w:szCs w:val="36"/>
          <w:lang w:val="de-AT"/>
        </w:rPr>
        <w:lastRenderedPageBreak/>
        <w:t>nach bürgernaher Politik mit und für die Menschen.</w:t>
      </w:r>
    </w:p>
    <w:p w:rsidR="0052793C" w:rsidRPr="00A81A29" w:rsidRDefault="000E486A" w:rsidP="00855D0E">
      <w:pPr>
        <w:pStyle w:val="StandardWeb"/>
        <w:spacing w:line="360" w:lineRule="auto"/>
        <w:jc w:val="both"/>
        <w:rPr>
          <w:rFonts w:cs="Verdana"/>
          <w:color w:val="auto"/>
          <w:sz w:val="36"/>
          <w:szCs w:val="36"/>
          <w:lang w:eastAsia="de-DE"/>
        </w:rPr>
      </w:pPr>
      <w:r w:rsidRPr="00A81A29">
        <w:rPr>
          <w:rFonts w:cs="Verdana"/>
          <w:color w:val="auto"/>
          <w:sz w:val="36"/>
          <w:szCs w:val="36"/>
          <w:lang w:eastAsia="de-DE"/>
        </w:rPr>
        <w:t xml:space="preserve">Man braucht sich nur die Kosten anzusehen: Zentralistisch verwaltete Staaten in Europa brauchen mehr Geld für die Verwaltung als föderalistisch organisierte. Während die eher zentralistisch regierten Länder Dänemark und Frankreich 30 Euro beziehungsweise 22 Euro pro Einwohner für die Verwaltung aufwenden, liegt die sehr föderalistisch vorgehende Schweiz </w:t>
      </w:r>
      <w:r w:rsidR="00063C4D" w:rsidRPr="00A81A29">
        <w:rPr>
          <w:rFonts w:cs="Verdana"/>
          <w:color w:val="auto"/>
          <w:sz w:val="36"/>
          <w:szCs w:val="36"/>
          <w:lang w:eastAsia="de-DE"/>
        </w:rPr>
        <w:t xml:space="preserve">hingegen </w:t>
      </w:r>
      <w:r w:rsidRPr="00A81A29">
        <w:rPr>
          <w:rFonts w:cs="Verdana"/>
          <w:color w:val="auto"/>
          <w:sz w:val="36"/>
          <w:szCs w:val="36"/>
          <w:lang w:eastAsia="de-DE"/>
        </w:rPr>
        <w:t>bei 11 Euro pro Einwohner. Österreich liegt genau in der Mitte bei etwa 16 bis 18 Euro Verwaltungsaufwand pro Bürger. Das zeig</w:t>
      </w:r>
      <w:r w:rsidR="001A4DD3" w:rsidRPr="00A81A29">
        <w:rPr>
          <w:rFonts w:cs="Verdana"/>
          <w:color w:val="auto"/>
          <w:sz w:val="36"/>
          <w:szCs w:val="36"/>
          <w:lang w:eastAsia="de-DE"/>
        </w:rPr>
        <w:t>t klar: Zentralismus ist teurer, d</w:t>
      </w:r>
      <w:r w:rsidRPr="00A81A29">
        <w:rPr>
          <w:rFonts w:cs="Verdana"/>
          <w:color w:val="auto"/>
          <w:sz w:val="36"/>
          <w:szCs w:val="36"/>
          <w:lang w:eastAsia="de-DE"/>
        </w:rPr>
        <w:t xml:space="preserve">azu unbeweglicher und weniger bürgernah. Trotzdem gibt es seitens des Bundes </w:t>
      </w:r>
      <w:r w:rsidRPr="00A81A29">
        <w:rPr>
          <w:rFonts w:cs="Verdana"/>
          <w:color w:val="auto"/>
          <w:sz w:val="36"/>
          <w:szCs w:val="36"/>
          <w:lang w:eastAsia="de-DE"/>
        </w:rPr>
        <w:lastRenderedPageBreak/>
        <w:t xml:space="preserve">derzeit ganz klar einen kräftigen Ruck in Richtung Zentralismus. </w:t>
      </w:r>
    </w:p>
    <w:p w:rsidR="008642BC" w:rsidRPr="00A81A29" w:rsidRDefault="008642BC" w:rsidP="00855D0E">
      <w:pPr>
        <w:pStyle w:val="StandardWeb"/>
        <w:spacing w:line="360" w:lineRule="auto"/>
        <w:jc w:val="both"/>
        <w:rPr>
          <w:rFonts w:cs="Verdana"/>
          <w:color w:val="auto"/>
          <w:sz w:val="36"/>
          <w:szCs w:val="36"/>
          <w:lang w:eastAsia="de-DE"/>
        </w:rPr>
      </w:pPr>
    </w:p>
    <w:p w:rsidR="00855D0E" w:rsidRPr="00A81A29" w:rsidRDefault="000E486A" w:rsidP="00855D0E">
      <w:pPr>
        <w:pStyle w:val="StandardWeb"/>
        <w:spacing w:line="360" w:lineRule="auto"/>
        <w:jc w:val="both"/>
        <w:rPr>
          <w:rFonts w:cs="Verdana"/>
          <w:color w:val="auto"/>
          <w:sz w:val="36"/>
          <w:szCs w:val="36"/>
          <w:lang w:eastAsia="de-DE"/>
        </w:rPr>
      </w:pPr>
      <w:r w:rsidRPr="00A81A29">
        <w:rPr>
          <w:rFonts w:cs="Verdana"/>
          <w:color w:val="auto"/>
          <w:sz w:val="36"/>
          <w:szCs w:val="36"/>
          <w:lang w:eastAsia="de-DE"/>
        </w:rPr>
        <w:t xml:space="preserve">Besonders Finanzminister </w:t>
      </w:r>
      <w:r w:rsidR="00DE1FFE" w:rsidRPr="00A81A29">
        <w:rPr>
          <w:rFonts w:cs="Verdana"/>
          <w:color w:val="auto"/>
          <w:sz w:val="36"/>
          <w:szCs w:val="36"/>
          <w:lang w:eastAsia="de-DE"/>
        </w:rPr>
        <w:t xml:space="preserve">Hans </w:t>
      </w:r>
      <w:r w:rsidR="00063C4D" w:rsidRPr="00A81A29">
        <w:rPr>
          <w:rFonts w:cs="Verdana"/>
          <w:color w:val="auto"/>
          <w:sz w:val="36"/>
          <w:szCs w:val="36"/>
          <w:lang w:eastAsia="de-DE"/>
        </w:rPr>
        <w:t xml:space="preserve">Jörg </w:t>
      </w:r>
      <w:r w:rsidRPr="00A81A29">
        <w:rPr>
          <w:rFonts w:cs="Verdana"/>
          <w:color w:val="auto"/>
          <w:sz w:val="36"/>
          <w:szCs w:val="36"/>
          <w:lang w:eastAsia="de-DE"/>
        </w:rPr>
        <w:t>Schelling ist offenbar kein Freund des föderalen Gedanken</w:t>
      </w:r>
      <w:r w:rsidR="00063C4D" w:rsidRPr="00A81A29">
        <w:rPr>
          <w:rFonts w:cs="Verdana"/>
          <w:color w:val="auto"/>
          <w:sz w:val="36"/>
          <w:szCs w:val="36"/>
          <w:lang w:eastAsia="de-DE"/>
        </w:rPr>
        <w:t>s</w:t>
      </w:r>
      <w:r w:rsidRPr="00A81A29">
        <w:rPr>
          <w:rFonts w:cs="Verdana"/>
          <w:color w:val="auto"/>
          <w:sz w:val="36"/>
          <w:szCs w:val="36"/>
          <w:lang w:eastAsia="de-DE"/>
        </w:rPr>
        <w:t xml:space="preserve">. </w:t>
      </w:r>
      <w:r w:rsidR="002D6AC9" w:rsidRPr="00A81A29">
        <w:rPr>
          <w:rFonts w:cs="Verdana"/>
          <w:color w:val="auto"/>
          <w:sz w:val="36"/>
          <w:szCs w:val="36"/>
          <w:lang w:eastAsia="de-DE"/>
        </w:rPr>
        <w:t xml:space="preserve">Regelmäßige Versuche von </w:t>
      </w:r>
      <w:r w:rsidRPr="00A81A29">
        <w:rPr>
          <w:rFonts w:cs="Verdana"/>
          <w:color w:val="auto"/>
          <w:sz w:val="36"/>
          <w:szCs w:val="36"/>
          <w:lang w:eastAsia="de-DE"/>
        </w:rPr>
        <w:t xml:space="preserve">Alleingängen </w:t>
      </w:r>
      <w:r w:rsidR="002D6AC9" w:rsidRPr="00A81A29">
        <w:rPr>
          <w:rFonts w:cs="Verdana"/>
          <w:color w:val="auto"/>
          <w:sz w:val="36"/>
          <w:szCs w:val="36"/>
          <w:lang w:eastAsia="de-DE"/>
        </w:rPr>
        <w:t xml:space="preserve">enden in harten Auseinandersetzungen mit den </w:t>
      </w:r>
      <w:r w:rsidRPr="00A81A29">
        <w:rPr>
          <w:rFonts w:cs="Verdana"/>
          <w:color w:val="auto"/>
          <w:sz w:val="36"/>
          <w:szCs w:val="36"/>
          <w:lang w:eastAsia="de-DE"/>
        </w:rPr>
        <w:t>Finanzreferenten der Länder</w:t>
      </w:r>
      <w:r w:rsidR="002D6AC9" w:rsidRPr="00A81A29">
        <w:rPr>
          <w:rFonts w:cs="Verdana"/>
          <w:color w:val="auto"/>
          <w:sz w:val="36"/>
          <w:szCs w:val="36"/>
          <w:lang w:eastAsia="de-DE"/>
        </w:rPr>
        <w:t xml:space="preserve">. </w:t>
      </w:r>
    </w:p>
    <w:p w:rsidR="003619F4" w:rsidRPr="00A81A29" w:rsidRDefault="003619F4" w:rsidP="00855D0E">
      <w:pPr>
        <w:jc w:val="both"/>
        <w:rPr>
          <w:rFonts w:cs="Verdana"/>
          <w:sz w:val="36"/>
          <w:szCs w:val="36"/>
        </w:rPr>
      </w:pPr>
    </w:p>
    <w:p w:rsidR="00855D0E" w:rsidRPr="00A81A29" w:rsidRDefault="001A4DD3" w:rsidP="00855D0E">
      <w:pPr>
        <w:jc w:val="both"/>
        <w:rPr>
          <w:rFonts w:cs="Verdana"/>
          <w:sz w:val="36"/>
          <w:szCs w:val="36"/>
        </w:rPr>
      </w:pPr>
      <w:r w:rsidRPr="00A81A29">
        <w:rPr>
          <w:rFonts w:cs="Verdana"/>
          <w:sz w:val="36"/>
          <w:szCs w:val="36"/>
        </w:rPr>
        <w:t>Bei der neuen Voranschlags- und Rechnungsabschlussverordnung</w:t>
      </w:r>
      <w:r w:rsidR="00D17F13" w:rsidRPr="00A81A29">
        <w:rPr>
          <w:rFonts w:cs="Verdana"/>
          <w:sz w:val="36"/>
          <w:szCs w:val="36"/>
        </w:rPr>
        <w:t xml:space="preserve"> (VRV)</w:t>
      </w:r>
      <w:r w:rsidR="00DD56F9" w:rsidRPr="00A81A29">
        <w:rPr>
          <w:rFonts w:cs="Verdana"/>
          <w:sz w:val="36"/>
          <w:szCs w:val="36"/>
        </w:rPr>
        <w:t xml:space="preserve"> – die mehr Vergleichbarkeit der Finanzen </w:t>
      </w:r>
      <w:r w:rsidR="00D17F13" w:rsidRPr="00A81A29">
        <w:rPr>
          <w:rFonts w:cs="Verdana"/>
          <w:sz w:val="36"/>
          <w:szCs w:val="36"/>
        </w:rPr>
        <w:t>der Länder bringen soll -  wird versucht</w:t>
      </w:r>
      <w:r w:rsidRPr="00A81A29">
        <w:rPr>
          <w:rFonts w:cs="Verdana"/>
          <w:sz w:val="36"/>
          <w:szCs w:val="36"/>
        </w:rPr>
        <w:t xml:space="preserve"> </w:t>
      </w:r>
      <w:r w:rsidR="00DD56F9" w:rsidRPr="00A81A29">
        <w:rPr>
          <w:rFonts w:cs="Verdana"/>
          <w:sz w:val="36"/>
          <w:szCs w:val="36"/>
        </w:rPr>
        <w:t xml:space="preserve">seitens des Bundes massiv in </w:t>
      </w:r>
      <w:r w:rsidRPr="00A81A29">
        <w:rPr>
          <w:rFonts w:cs="Verdana"/>
          <w:sz w:val="36"/>
          <w:szCs w:val="36"/>
        </w:rPr>
        <w:t>Länderkompetenzen</w:t>
      </w:r>
      <w:r w:rsidR="00D17F13" w:rsidRPr="00A81A29">
        <w:rPr>
          <w:rFonts w:cs="Verdana"/>
          <w:sz w:val="36"/>
          <w:szCs w:val="36"/>
        </w:rPr>
        <w:t xml:space="preserve"> einzugreifen</w:t>
      </w:r>
      <w:r w:rsidR="00DD56F9" w:rsidRPr="00A81A29">
        <w:rPr>
          <w:rFonts w:cs="Verdana"/>
          <w:sz w:val="36"/>
          <w:szCs w:val="36"/>
        </w:rPr>
        <w:t>. Trotz inhaltlicher E</w:t>
      </w:r>
      <w:r w:rsidR="00855D0E" w:rsidRPr="00A81A29">
        <w:rPr>
          <w:rFonts w:cs="Verdana"/>
          <w:sz w:val="36"/>
          <w:szCs w:val="36"/>
        </w:rPr>
        <w:t xml:space="preserve">inigkeit soll den Ländern </w:t>
      </w:r>
      <w:r w:rsidR="0007550E" w:rsidRPr="00A81A29">
        <w:rPr>
          <w:rFonts w:cs="Verdana"/>
          <w:sz w:val="36"/>
          <w:szCs w:val="36"/>
        </w:rPr>
        <w:t>im Rahmen</w:t>
      </w:r>
      <w:r w:rsidRPr="00A81A29">
        <w:rPr>
          <w:rFonts w:cs="Verdana"/>
          <w:sz w:val="36"/>
          <w:szCs w:val="36"/>
        </w:rPr>
        <w:t xml:space="preserve"> einer </w:t>
      </w:r>
      <w:r w:rsidR="00A97E84" w:rsidRPr="00A81A29">
        <w:rPr>
          <w:rFonts w:cs="Verdana"/>
          <w:sz w:val="36"/>
          <w:szCs w:val="36"/>
        </w:rPr>
        <w:t>(</w:t>
      </w:r>
      <w:r w:rsidRPr="00A81A29">
        <w:rPr>
          <w:rFonts w:cs="Verdana"/>
          <w:sz w:val="36"/>
          <w:szCs w:val="36"/>
        </w:rPr>
        <w:t>nicht notwendigen</w:t>
      </w:r>
      <w:r w:rsidR="00A97E84" w:rsidRPr="00A81A29">
        <w:rPr>
          <w:rFonts w:cs="Verdana"/>
          <w:sz w:val="36"/>
          <w:szCs w:val="36"/>
        </w:rPr>
        <w:t>)</w:t>
      </w:r>
      <w:r w:rsidRPr="00A81A29">
        <w:rPr>
          <w:rFonts w:cs="Verdana"/>
          <w:sz w:val="36"/>
          <w:szCs w:val="36"/>
        </w:rPr>
        <w:t xml:space="preserve"> Verordnung</w:t>
      </w:r>
      <w:r w:rsidR="00855D0E" w:rsidRPr="00A81A29">
        <w:rPr>
          <w:rFonts w:cs="Verdana"/>
          <w:sz w:val="36"/>
          <w:szCs w:val="36"/>
        </w:rPr>
        <w:t xml:space="preserve"> das Mitspracherecht entzogen werden</w:t>
      </w:r>
      <w:r w:rsidRPr="00A81A29">
        <w:rPr>
          <w:rFonts w:cs="Verdana"/>
          <w:sz w:val="36"/>
          <w:szCs w:val="36"/>
        </w:rPr>
        <w:t>.</w:t>
      </w:r>
      <w:r w:rsidR="008642BC" w:rsidRPr="00A81A29">
        <w:rPr>
          <w:rFonts w:cs="Verdana"/>
          <w:sz w:val="36"/>
          <w:szCs w:val="36"/>
        </w:rPr>
        <w:t xml:space="preserve"> </w:t>
      </w:r>
    </w:p>
    <w:p w:rsidR="007B6963" w:rsidRPr="00A81A29" w:rsidRDefault="00855D0E" w:rsidP="007B6963">
      <w:pPr>
        <w:jc w:val="both"/>
        <w:rPr>
          <w:rFonts w:cs="Verdana"/>
          <w:sz w:val="36"/>
          <w:szCs w:val="36"/>
        </w:rPr>
      </w:pPr>
      <w:r w:rsidRPr="00A81A29">
        <w:rPr>
          <w:rFonts w:cs="Verdana"/>
          <w:sz w:val="36"/>
          <w:szCs w:val="36"/>
        </w:rPr>
        <w:lastRenderedPageBreak/>
        <w:t>Als Konsequenz seitens der Länder wurde b</w:t>
      </w:r>
      <w:r w:rsidR="00DD56F9" w:rsidRPr="00A81A29">
        <w:rPr>
          <w:rFonts w:cs="Verdana"/>
          <w:sz w:val="36"/>
          <w:szCs w:val="36"/>
        </w:rPr>
        <w:t xml:space="preserve">ei der Finanzreferentenkonferenz in Bad Schallerbach in Oberösterreich der Beschluss zur gemeinsamen 15a Vereinbarung </w:t>
      </w:r>
      <w:r w:rsidRPr="00A81A29">
        <w:rPr>
          <w:rFonts w:cs="Verdana"/>
          <w:sz w:val="36"/>
          <w:szCs w:val="36"/>
        </w:rPr>
        <w:t xml:space="preserve">zur </w:t>
      </w:r>
      <w:r w:rsidR="00DD56F9" w:rsidRPr="00A81A29">
        <w:rPr>
          <w:rFonts w:cs="Verdana"/>
          <w:sz w:val="36"/>
          <w:szCs w:val="36"/>
        </w:rPr>
        <w:t>VRV gefasst – bis 2020 wird das Rechnungswesen der Länder umgestellt und damit transparent</w:t>
      </w:r>
      <w:r w:rsidR="00D0591A" w:rsidRPr="00A81A29">
        <w:rPr>
          <w:rFonts w:cs="Verdana"/>
          <w:sz w:val="36"/>
          <w:szCs w:val="36"/>
        </w:rPr>
        <w:t>er</w:t>
      </w:r>
      <w:r w:rsidR="00DD56F9" w:rsidRPr="00A81A29">
        <w:rPr>
          <w:rFonts w:cs="Verdana"/>
          <w:sz w:val="36"/>
          <w:szCs w:val="36"/>
        </w:rPr>
        <w:t xml:space="preserve"> und vergleichbar</w:t>
      </w:r>
      <w:r w:rsidR="00D0591A" w:rsidRPr="00A81A29">
        <w:rPr>
          <w:rFonts w:cs="Verdana"/>
          <w:sz w:val="36"/>
          <w:szCs w:val="36"/>
        </w:rPr>
        <w:t>er</w:t>
      </w:r>
      <w:r w:rsidR="00A97E84" w:rsidRPr="00A81A29">
        <w:rPr>
          <w:rFonts w:cs="Verdana"/>
          <w:sz w:val="36"/>
          <w:szCs w:val="36"/>
        </w:rPr>
        <w:t xml:space="preserve"> gemacht.</w:t>
      </w:r>
    </w:p>
    <w:p w:rsidR="00371EC8" w:rsidRPr="00A81A29" w:rsidRDefault="00A97E84" w:rsidP="00403D70">
      <w:pPr>
        <w:autoSpaceDE w:val="0"/>
        <w:autoSpaceDN w:val="0"/>
        <w:adjustRightInd w:val="0"/>
        <w:spacing w:after="0"/>
        <w:jc w:val="both"/>
        <w:rPr>
          <w:rFonts w:cs="Verdana"/>
          <w:sz w:val="36"/>
          <w:szCs w:val="36"/>
        </w:rPr>
      </w:pPr>
      <w:r w:rsidRPr="00A81A29">
        <w:rPr>
          <w:rFonts w:cs="Verdana"/>
          <w:sz w:val="36"/>
          <w:szCs w:val="36"/>
        </w:rPr>
        <w:t>B</w:t>
      </w:r>
      <w:r w:rsidR="00B05A4A" w:rsidRPr="00A81A29">
        <w:rPr>
          <w:rFonts w:cs="Verdana"/>
          <w:sz w:val="36"/>
          <w:szCs w:val="36"/>
        </w:rPr>
        <w:t>ei der HETA, der Hypo Abbaugesellschaft</w:t>
      </w:r>
      <w:r w:rsidRPr="00A81A29">
        <w:rPr>
          <w:rFonts w:cs="Verdana"/>
          <w:sz w:val="36"/>
          <w:szCs w:val="36"/>
        </w:rPr>
        <w:t>,</w:t>
      </w:r>
      <w:r w:rsidR="00B05A4A" w:rsidRPr="00A81A29">
        <w:rPr>
          <w:rFonts w:cs="Verdana"/>
          <w:sz w:val="36"/>
          <w:szCs w:val="36"/>
        </w:rPr>
        <w:t xml:space="preserve"> </w:t>
      </w:r>
      <w:r w:rsidRPr="00A81A29">
        <w:rPr>
          <w:rFonts w:cs="Verdana"/>
          <w:sz w:val="36"/>
          <w:szCs w:val="36"/>
        </w:rPr>
        <w:t xml:space="preserve">bringt </w:t>
      </w:r>
      <w:r w:rsidR="00371EC8" w:rsidRPr="00A81A29">
        <w:rPr>
          <w:rFonts w:cs="Verdana"/>
          <w:sz w:val="36"/>
          <w:szCs w:val="36"/>
        </w:rPr>
        <w:t xml:space="preserve">Minister Schelling </w:t>
      </w:r>
      <w:r w:rsidR="00F8389D" w:rsidRPr="00A81A29">
        <w:rPr>
          <w:rFonts w:cs="Verdana"/>
          <w:sz w:val="36"/>
          <w:szCs w:val="36"/>
        </w:rPr>
        <w:t>den Finanzmarkt Österreich mit falschen Maßnahmen nachhaltig in Gefahr</w:t>
      </w:r>
      <w:r w:rsidR="00415B7F" w:rsidRPr="00A81A29">
        <w:rPr>
          <w:rFonts w:cs="Verdana"/>
          <w:sz w:val="36"/>
          <w:szCs w:val="36"/>
        </w:rPr>
        <w:t xml:space="preserve">. </w:t>
      </w:r>
      <w:r w:rsidR="00700377" w:rsidRPr="00A81A29">
        <w:rPr>
          <w:rFonts w:cs="Verdana"/>
          <w:sz w:val="36"/>
          <w:szCs w:val="36"/>
        </w:rPr>
        <w:t>Er trifft Entscheidungen mit Auswirkungen auf Bund und Länder - o</w:t>
      </w:r>
      <w:r w:rsidR="00415B7F" w:rsidRPr="00A81A29">
        <w:rPr>
          <w:rFonts w:cs="Verdana"/>
          <w:sz w:val="36"/>
          <w:szCs w:val="36"/>
        </w:rPr>
        <w:t>hne mit einem der Landeshauptleute od</w:t>
      </w:r>
      <w:r w:rsidRPr="00A81A29">
        <w:rPr>
          <w:rFonts w:cs="Verdana"/>
          <w:sz w:val="36"/>
          <w:szCs w:val="36"/>
        </w:rPr>
        <w:t xml:space="preserve">er Finanzreferenten zu sprechen! </w:t>
      </w:r>
      <w:r w:rsidR="00415B7F" w:rsidRPr="00A81A29">
        <w:rPr>
          <w:rFonts w:cs="Verdana"/>
          <w:sz w:val="36"/>
          <w:szCs w:val="36"/>
        </w:rPr>
        <w:t>Das hat es in der zweiten Republik noch nie gegeben und ist absolut inakzeptabel!</w:t>
      </w:r>
    </w:p>
    <w:p w:rsidR="00700377" w:rsidRPr="00A81A29" w:rsidRDefault="00D721CB" w:rsidP="00403D70">
      <w:pPr>
        <w:autoSpaceDE w:val="0"/>
        <w:autoSpaceDN w:val="0"/>
        <w:adjustRightInd w:val="0"/>
        <w:spacing w:after="0"/>
        <w:jc w:val="both"/>
        <w:rPr>
          <w:rFonts w:cs="Verdana"/>
          <w:sz w:val="36"/>
          <w:szCs w:val="36"/>
        </w:rPr>
      </w:pPr>
      <w:r w:rsidRPr="00A81A29">
        <w:rPr>
          <w:rFonts w:cs="Verdana"/>
          <w:sz w:val="36"/>
          <w:szCs w:val="36"/>
        </w:rPr>
        <w:lastRenderedPageBreak/>
        <w:t>Durch einige</w:t>
      </w:r>
      <w:r w:rsidR="00A97E84" w:rsidRPr="00A81A29">
        <w:rPr>
          <w:rFonts w:cs="Verdana"/>
          <w:sz w:val="36"/>
          <w:szCs w:val="36"/>
        </w:rPr>
        <w:t xml:space="preserve"> Gesetzesänderung</w:t>
      </w:r>
      <w:r w:rsidRPr="00A81A29">
        <w:rPr>
          <w:rFonts w:cs="Verdana"/>
          <w:sz w:val="36"/>
          <w:szCs w:val="36"/>
        </w:rPr>
        <w:t>en</w:t>
      </w:r>
      <w:r w:rsidR="00A97E84" w:rsidRPr="00A81A29">
        <w:rPr>
          <w:rFonts w:cs="Verdana"/>
          <w:sz w:val="36"/>
          <w:szCs w:val="36"/>
        </w:rPr>
        <w:t xml:space="preserve"> (Generalvergleich mit dem Freistaat Bayern, Sanierungs- und Abwicklungsgesetz, Finanzmarktstabilitätsgesetz</w:t>
      </w:r>
      <w:r w:rsidRPr="00A81A29">
        <w:rPr>
          <w:rFonts w:cs="Verdana"/>
          <w:sz w:val="36"/>
          <w:szCs w:val="36"/>
        </w:rPr>
        <w:t>,</w:t>
      </w:r>
      <w:r w:rsidR="00A97E84" w:rsidRPr="00A81A29">
        <w:rPr>
          <w:rFonts w:cs="Verdana"/>
          <w:sz w:val="36"/>
          <w:szCs w:val="36"/>
        </w:rPr>
        <w:t xml:space="preserve"> </w:t>
      </w:r>
      <w:r w:rsidRPr="00A81A29">
        <w:rPr>
          <w:rFonts w:cs="Verdana"/>
          <w:sz w:val="36"/>
          <w:szCs w:val="36"/>
        </w:rPr>
        <w:t>ABBAG</w:t>
      </w:r>
      <w:r w:rsidR="003142A0" w:rsidRPr="00A81A29">
        <w:rPr>
          <w:rFonts w:cs="Verdana"/>
          <w:sz w:val="36"/>
          <w:szCs w:val="36"/>
        </w:rPr>
        <w:t xml:space="preserve"> [</w:t>
      </w:r>
      <w:r w:rsidR="00271AE1" w:rsidRPr="00A81A29">
        <w:rPr>
          <w:rFonts w:cs="Verdana"/>
          <w:sz w:val="36"/>
          <w:szCs w:val="36"/>
        </w:rPr>
        <w:t>AbbaubeteiligungsAG</w:t>
      </w:r>
      <w:r w:rsidR="003142A0" w:rsidRPr="00A81A29">
        <w:rPr>
          <w:rFonts w:cs="Verdana"/>
          <w:sz w:val="36"/>
          <w:szCs w:val="36"/>
        </w:rPr>
        <w:t>]</w:t>
      </w:r>
      <w:r w:rsidR="00271AE1" w:rsidRPr="00A81A29">
        <w:rPr>
          <w:rFonts w:cs="Verdana"/>
          <w:sz w:val="36"/>
          <w:szCs w:val="36"/>
        </w:rPr>
        <w:t>- Gesetz) werden sich die Ratings von Bund, Ländern, Städten und Banken verschlechtern und Finanzierungen dadurch teurer. Bankenexperten sprechen von einer Verteuerung um 90 Basispunkte.</w:t>
      </w:r>
    </w:p>
    <w:p w:rsidR="00F8389D" w:rsidRPr="00A81A29" w:rsidRDefault="00F8389D" w:rsidP="00403D70">
      <w:pPr>
        <w:pStyle w:val="Default"/>
        <w:spacing w:line="360" w:lineRule="auto"/>
        <w:ind w:left="1440" w:hanging="360"/>
        <w:jc w:val="both"/>
        <w:rPr>
          <w:rFonts w:ascii="Verdana" w:hAnsi="Verdana" w:cs="Verdana"/>
          <w:color w:val="auto"/>
          <w:sz w:val="36"/>
          <w:szCs w:val="36"/>
          <w:lang w:val="de-DE"/>
        </w:rPr>
      </w:pPr>
    </w:p>
    <w:p w:rsidR="00F8389D" w:rsidRPr="00A81A29" w:rsidRDefault="00F8389D" w:rsidP="00403D70">
      <w:pPr>
        <w:pStyle w:val="Default"/>
        <w:spacing w:line="360" w:lineRule="auto"/>
        <w:jc w:val="both"/>
        <w:rPr>
          <w:rFonts w:ascii="Verdana" w:hAnsi="Verdana" w:cs="Verdana"/>
          <w:color w:val="auto"/>
          <w:sz w:val="36"/>
          <w:szCs w:val="36"/>
          <w:lang w:val="de-DE"/>
        </w:rPr>
      </w:pPr>
      <w:r w:rsidRPr="00A81A29">
        <w:rPr>
          <w:rFonts w:ascii="Verdana" w:hAnsi="Verdana" w:cs="Verdana"/>
          <w:color w:val="auto"/>
          <w:sz w:val="36"/>
          <w:szCs w:val="36"/>
          <w:lang w:val="de-DE"/>
        </w:rPr>
        <w:t xml:space="preserve">Der jährliche Zinsaufwand von Ländern und Gemeinden würde sich </w:t>
      </w:r>
      <w:r w:rsidR="00271AE1" w:rsidRPr="00A81A29">
        <w:rPr>
          <w:rFonts w:ascii="Verdana" w:hAnsi="Verdana" w:cs="Verdana"/>
          <w:color w:val="auto"/>
          <w:sz w:val="36"/>
          <w:szCs w:val="36"/>
          <w:lang w:val="de-DE"/>
        </w:rPr>
        <w:t xml:space="preserve">dadurch </w:t>
      </w:r>
      <w:r w:rsidRPr="00A81A29">
        <w:rPr>
          <w:rFonts w:ascii="Verdana" w:hAnsi="Verdana" w:cs="Verdana"/>
          <w:color w:val="auto"/>
          <w:sz w:val="36"/>
          <w:szCs w:val="36"/>
          <w:lang w:val="de-DE"/>
        </w:rPr>
        <w:t>um ca. 300 Mio. Euro erhöhen.</w:t>
      </w:r>
      <w:r w:rsidR="00700377" w:rsidRPr="00A81A29">
        <w:rPr>
          <w:rFonts w:ascii="Verdana" w:hAnsi="Verdana" w:cs="Verdana"/>
          <w:color w:val="auto"/>
          <w:sz w:val="36"/>
          <w:szCs w:val="36"/>
          <w:lang w:val="de-DE"/>
        </w:rPr>
        <w:t xml:space="preserve"> Das können wir als Ländervertreter nicht akzeptier</w:t>
      </w:r>
      <w:r w:rsidR="00345F81" w:rsidRPr="00A81A29">
        <w:rPr>
          <w:rFonts w:ascii="Verdana" w:hAnsi="Verdana" w:cs="Verdana"/>
          <w:color w:val="auto"/>
          <w:sz w:val="36"/>
          <w:szCs w:val="36"/>
          <w:lang w:val="de-DE"/>
        </w:rPr>
        <w:t>en und haben gemeinsam den Konsu</w:t>
      </w:r>
      <w:r w:rsidR="00700377" w:rsidRPr="00A81A29">
        <w:rPr>
          <w:rFonts w:ascii="Verdana" w:hAnsi="Verdana" w:cs="Verdana"/>
          <w:color w:val="auto"/>
          <w:sz w:val="36"/>
          <w:szCs w:val="36"/>
          <w:lang w:val="de-DE"/>
        </w:rPr>
        <w:t>ltationsmechanismus ausgelöst. Morgen findet eine außerordent</w:t>
      </w:r>
      <w:r w:rsidR="009B7634" w:rsidRPr="00A81A29">
        <w:rPr>
          <w:rFonts w:ascii="Verdana" w:hAnsi="Verdana" w:cs="Verdana"/>
          <w:color w:val="auto"/>
          <w:sz w:val="36"/>
          <w:szCs w:val="36"/>
          <w:lang w:val="de-DE"/>
        </w:rPr>
        <w:t>l</w:t>
      </w:r>
      <w:r w:rsidR="00700377" w:rsidRPr="00A81A29">
        <w:rPr>
          <w:rFonts w:ascii="Verdana" w:hAnsi="Verdana" w:cs="Verdana"/>
          <w:color w:val="auto"/>
          <w:sz w:val="36"/>
          <w:szCs w:val="36"/>
          <w:lang w:val="de-DE"/>
        </w:rPr>
        <w:t xml:space="preserve">iche </w:t>
      </w:r>
      <w:r w:rsidR="00700377" w:rsidRPr="00A81A29">
        <w:rPr>
          <w:rFonts w:ascii="Verdana" w:hAnsi="Verdana" w:cs="Verdana"/>
          <w:color w:val="auto"/>
          <w:sz w:val="36"/>
          <w:szCs w:val="36"/>
          <w:lang w:val="de-DE"/>
        </w:rPr>
        <w:lastRenderedPageBreak/>
        <w:t xml:space="preserve">Finanzreferentenkonferenz mit </w:t>
      </w:r>
      <w:r w:rsidR="00271AE1" w:rsidRPr="00A81A29">
        <w:rPr>
          <w:rFonts w:ascii="Verdana" w:hAnsi="Verdana" w:cs="Verdana"/>
          <w:color w:val="auto"/>
          <w:sz w:val="36"/>
          <w:szCs w:val="36"/>
          <w:lang w:val="de-DE"/>
        </w:rPr>
        <w:t>Minister Schelling statt, wo diese Thematik diskutiert wird.</w:t>
      </w:r>
    </w:p>
    <w:p w:rsidR="00F8389D" w:rsidRPr="00A81A29" w:rsidRDefault="00F8389D" w:rsidP="00B05A4A">
      <w:pPr>
        <w:jc w:val="both"/>
        <w:rPr>
          <w:rFonts w:cs="Verdana"/>
          <w:sz w:val="36"/>
          <w:szCs w:val="36"/>
        </w:rPr>
      </w:pPr>
    </w:p>
    <w:p w:rsidR="00237F74" w:rsidRPr="00A81A29" w:rsidRDefault="001A4DD3" w:rsidP="00855D0E">
      <w:pPr>
        <w:spacing w:before="100" w:beforeAutospacing="1" w:after="100" w:afterAutospacing="1"/>
        <w:jc w:val="both"/>
        <w:rPr>
          <w:rFonts w:cs="Verdana"/>
          <w:sz w:val="36"/>
          <w:szCs w:val="36"/>
        </w:rPr>
      </w:pPr>
      <w:r w:rsidRPr="00A81A29">
        <w:rPr>
          <w:rFonts w:cs="Verdana"/>
          <w:sz w:val="36"/>
          <w:szCs w:val="36"/>
        </w:rPr>
        <w:t xml:space="preserve">Schwierige </w:t>
      </w:r>
      <w:r w:rsidR="00237F74" w:rsidRPr="00A81A29">
        <w:rPr>
          <w:rFonts w:cs="Verdana"/>
          <w:sz w:val="36"/>
          <w:szCs w:val="36"/>
        </w:rPr>
        <w:t xml:space="preserve">Vorzeichen </w:t>
      </w:r>
      <w:r w:rsidR="003619F4" w:rsidRPr="00A81A29">
        <w:rPr>
          <w:rFonts w:cs="Verdana"/>
          <w:sz w:val="36"/>
          <w:szCs w:val="36"/>
        </w:rPr>
        <w:t xml:space="preserve">gibt es auch </w:t>
      </w:r>
      <w:r w:rsidR="00237F74" w:rsidRPr="00A81A29">
        <w:rPr>
          <w:rFonts w:cs="Verdana"/>
          <w:sz w:val="36"/>
          <w:szCs w:val="36"/>
        </w:rPr>
        <w:t xml:space="preserve">für den Start der politischen </w:t>
      </w:r>
      <w:r w:rsidR="00772A3C" w:rsidRPr="00A81A29">
        <w:rPr>
          <w:rFonts w:cs="Verdana"/>
          <w:sz w:val="36"/>
          <w:szCs w:val="36"/>
        </w:rPr>
        <w:t>Verhan</w:t>
      </w:r>
      <w:r w:rsidR="000F2D8E" w:rsidRPr="00A81A29">
        <w:rPr>
          <w:rFonts w:cs="Verdana"/>
          <w:sz w:val="36"/>
          <w:szCs w:val="36"/>
        </w:rPr>
        <w:t>dlungen</w:t>
      </w:r>
      <w:r w:rsidR="0017770E" w:rsidRPr="00A81A29">
        <w:rPr>
          <w:rFonts w:cs="Verdana"/>
          <w:sz w:val="36"/>
          <w:szCs w:val="36"/>
        </w:rPr>
        <w:t xml:space="preserve"> zum neuen Finanzausgleich</w:t>
      </w:r>
      <w:r w:rsidR="00962BF0" w:rsidRPr="00A81A29">
        <w:rPr>
          <w:rFonts w:cs="Verdana"/>
          <w:sz w:val="36"/>
          <w:szCs w:val="36"/>
        </w:rPr>
        <w:t xml:space="preserve"> (FAG)</w:t>
      </w:r>
      <w:r w:rsidR="000F2D8E" w:rsidRPr="00A81A29">
        <w:rPr>
          <w:rFonts w:cs="Verdana"/>
          <w:sz w:val="36"/>
          <w:szCs w:val="36"/>
        </w:rPr>
        <w:t xml:space="preserve">. </w:t>
      </w:r>
      <w:r w:rsidRPr="00A81A29">
        <w:rPr>
          <w:rFonts w:cs="Verdana"/>
          <w:sz w:val="36"/>
          <w:szCs w:val="36"/>
        </w:rPr>
        <w:t>Finanzminister Sc</w:t>
      </w:r>
      <w:r w:rsidR="003619F4" w:rsidRPr="00A81A29">
        <w:rPr>
          <w:rFonts w:cs="Verdana"/>
          <w:sz w:val="36"/>
          <w:szCs w:val="36"/>
        </w:rPr>
        <w:t xml:space="preserve">helling </w:t>
      </w:r>
      <w:r w:rsidR="000F2D8E" w:rsidRPr="00A81A29">
        <w:rPr>
          <w:rFonts w:cs="Verdana"/>
          <w:sz w:val="36"/>
          <w:szCs w:val="36"/>
        </w:rPr>
        <w:t xml:space="preserve">will </w:t>
      </w:r>
      <w:r w:rsidR="003619F4" w:rsidRPr="00A81A29">
        <w:rPr>
          <w:rFonts w:cs="Verdana"/>
          <w:sz w:val="36"/>
          <w:szCs w:val="36"/>
        </w:rPr>
        <w:t>den Versuch starten</w:t>
      </w:r>
      <w:r w:rsidR="00A16E25" w:rsidRPr="00A81A29">
        <w:rPr>
          <w:rFonts w:cs="Verdana"/>
          <w:sz w:val="36"/>
          <w:szCs w:val="36"/>
        </w:rPr>
        <w:t>,</w:t>
      </w:r>
      <w:r w:rsidRPr="00A81A29">
        <w:rPr>
          <w:rFonts w:cs="Verdana"/>
          <w:sz w:val="36"/>
          <w:szCs w:val="36"/>
        </w:rPr>
        <w:t xml:space="preserve"> auf Kosten der Länder</w:t>
      </w:r>
      <w:r w:rsidR="000F2D8E" w:rsidRPr="00A81A29">
        <w:rPr>
          <w:rFonts w:cs="Verdana"/>
          <w:sz w:val="36"/>
          <w:szCs w:val="36"/>
        </w:rPr>
        <w:t xml:space="preserve"> und Gemeinden</w:t>
      </w:r>
      <w:r w:rsidRPr="00A81A29">
        <w:rPr>
          <w:rFonts w:cs="Verdana"/>
          <w:sz w:val="36"/>
          <w:szCs w:val="36"/>
        </w:rPr>
        <w:t xml:space="preserve"> das Bundesbudget zu sanieren.</w:t>
      </w:r>
    </w:p>
    <w:p w:rsidR="00237F74" w:rsidRPr="00A81A29" w:rsidRDefault="00237F74" w:rsidP="002C5ED6">
      <w:pPr>
        <w:jc w:val="both"/>
        <w:rPr>
          <w:sz w:val="36"/>
          <w:szCs w:val="36"/>
        </w:rPr>
      </w:pPr>
      <w:r w:rsidRPr="00A81A29">
        <w:rPr>
          <w:sz w:val="36"/>
          <w:szCs w:val="36"/>
        </w:rPr>
        <w:t xml:space="preserve">Der ÖVP-Finanzminister hat es bereits </w:t>
      </w:r>
      <w:r w:rsidR="003619F4" w:rsidRPr="00A81A29">
        <w:rPr>
          <w:sz w:val="36"/>
          <w:szCs w:val="36"/>
        </w:rPr>
        <w:t xml:space="preserve">öffentlich </w:t>
      </w:r>
      <w:r w:rsidR="00962BF0" w:rsidRPr="00A81A29">
        <w:rPr>
          <w:sz w:val="36"/>
          <w:szCs w:val="36"/>
        </w:rPr>
        <w:t>angekündigt und wieder einmal versucht, das Ergebnis der FAG Verhandlungen einseitig vorwegzunehmen</w:t>
      </w:r>
      <w:r w:rsidRPr="00A81A29">
        <w:rPr>
          <w:sz w:val="36"/>
          <w:szCs w:val="36"/>
        </w:rPr>
        <w:t xml:space="preserve">: „2017 kommt ein völlig neuer Finanzausgleich, der auch zur Budgetkonsolidierung </w:t>
      </w:r>
      <w:r w:rsidR="00962BF0" w:rsidRPr="00A81A29">
        <w:rPr>
          <w:sz w:val="36"/>
          <w:szCs w:val="36"/>
        </w:rPr>
        <w:t xml:space="preserve">(des Bundes) </w:t>
      </w:r>
      <w:r w:rsidRPr="00A81A29">
        <w:rPr>
          <w:sz w:val="36"/>
          <w:szCs w:val="36"/>
        </w:rPr>
        <w:t>beitragen wird.“ (Profil, 7. September 2015)</w:t>
      </w:r>
    </w:p>
    <w:p w:rsidR="00604112" w:rsidRPr="00A81A29" w:rsidRDefault="00962BF0" w:rsidP="002C5ED6">
      <w:pPr>
        <w:jc w:val="both"/>
        <w:rPr>
          <w:sz w:val="36"/>
          <w:szCs w:val="36"/>
        </w:rPr>
      </w:pPr>
      <w:r w:rsidRPr="00A81A29">
        <w:rPr>
          <w:rFonts w:cs="Verdana"/>
          <w:sz w:val="36"/>
          <w:szCs w:val="36"/>
        </w:rPr>
        <w:lastRenderedPageBreak/>
        <w:t>Eine klare</w:t>
      </w:r>
      <w:r w:rsidR="008E406C" w:rsidRPr="00A81A29">
        <w:rPr>
          <w:rFonts w:cs="Verdana"/>
          <w:sz w:val="36"/>
          <w:szCs w:val="36"/>
        </w:rPr>
        <w:t xml:space="preserve"> Ansage angesichts der Verteilung der Schuldenlast des Gesamtstaates:</w:t>
      </w:r>
      <w:r w:rsidR="001A4DD3" w:rsidRPr="00A81A29">
        <w:rPr>
          <w:rFonts w:cs="Verdana"/>
          <w:sz w:val="36"/>
          <w:szCs w:val="36"/>
        </w:rPr>
        <w:t xml:space="preserve"> </w:t>
      </w:r>
    </w:p>
    <w:p w:rsidR="00845B2E" w:rsidRPr="00A81A29" w:rsidRDefault="008E406C" w:rsidP="002C5ED6">
      <w:pPr>
        <w:spacing w:after="200" w:line="276" w:lineRule="auto"/>
        <w:jc w:val="both"/>
        <w:rPr>
          <w:rFonts w:cs="Verdana"/>
          <w:sz w:val="36"/>
          <w:szCs w:val="36"/>
        </w:rPr>
      </w:pPr>
      <w:r w:rsidRPr="00A81A29">
        <w:rPr>
          <w:rFonts w:cs="Verdana"/>
          <w:sz w:val="36"/>
          <w:szCs w:val="36"/>
        </w:rPr>
        <w:t>Laut Statistik Austria betragen d</w:t>
      </w:r>
      <w:r w:rsidR="00845B2E" w:rsidRPr="00A81A29">
        <w:rPr>
          <w:rFonts w:cs="Verdana"/>
          <w:sz w:val="36"/>
          <w:szCs w:val="36"/>
        </w:rPr>
        <w:t xml:space="preserve">ie Gesamtschulden des Staates </w:t>
      </w:r>
      <w:r w:rsidR="00DE1FFE" w:rsidRPr="00A81A29">
        <w:rPr>
          <w:rFonts w:cs="Verdana"/>
          <w:sz w:val="36"/>
          <w:szCs w:val="36"/>
        </w:rPr>
        <w:br/>
      </w:r>
      <w:r w:rsidR="00845B2E" w:rsidRPr="00A81A29">
        <w:rPr>
          <w:rFonts w:cs="Verdana"/>
          <w:sz w:val="36"/>
          <w:szCs w:val="36"/>
        </w:rPr>
        <w:t xml:space="preserve">280 Mrd. Euro. </w:t>
      </w:r>
    </w:p>
    <w:p w:rsidR="00845B2E" w:rsidRPr="00A81A29" w:rsidRDefault="00EC64AE" w:rsidP="00EC64AE">
      <w:pPr>
        <w:pStyle w:val="Listenabsatz"/>
        <w:numPr>
          <w:ilvl w:val="0"/>
          <w:numId w:val="43"/>
        </w:numPr>
        <w:spacing w:line="360" w:lineRule="auto"/>
        <w:rPr>
          <w:rFonts w:ascii="Verdana" w:eastAsia="Times New Roman" w:hAnsi="Verdana" w:cs="Verdana"/>
          <w:sz w:val="36"/>
          <w:szCs w:val="36"/>
          <w:lang w:eastAsia="de-DE"/>
        </w:rPr>
      </w:pPr>
      <w:r w:rsidRPr="00A81A29">
        <w:rPr>
          <w:rFonts w:ascii="Verdana" w:eastAsia="Times New Roman" w:hAnsi="Verdana" w:cs="Verdana"/>
          <w:sz w:val="36"/>
          <w:szCs w:val="36"/>
          <w:lang w:eastAsia="de-DE"/>
        </w:rPr>
        <w:t>91,8%</w:t>
      </w:r>
      <w:r w:rsidR="008E406C" w:rsidRPr="00A81A29">
        <w:rPr>
          <w:rFonts w:ascii="Verdana" w:eastAsia="Times New Roman" w:hAnsi="Verdana" w:cs="Verdana"/>
          <w:sz w:val="36"/>
          <w:szCs w:val="36"/>
          <w:lang w:eastAsia="de-DE"/>
        </w:rPr>
        <w:t xml:space="preserve"> (rd. 257 Mrd. Euro) entfallen davon auf den Bund. Der Schuldenstand ist im Vergleich zum Vorjahr</w:t>
      </w:r>
      <w:r w:rsidR="00271AE1" w:rsidRPr="00A81A29">
        <w:rPr>
          <w:rFonts w:ascii="Verdana" w:eastAsia="Times New Roman" w:hAnsi="Verdana" w:cs="Verdana"/>
          <w:sz w:val="36"/>
          <w:szCs w:val="36"/>
          <w:lang w:eastAsia="de-DE"/>
        </w:rPr>
        <w:t>,</w:t>
      </w:r>
      <w:r w:rsidR="008E406C" w:rsidRPr="00A81A29">
        <w:rPr>
          <w:rFonts w:ascii="Verdana" w:eastAsia="Times New Roman" w:hAnsi="Verdana" w:cs="Verdana"/>
          <w:sz w:val="36"/>
          <w:szCs w:val="36"/>
          <w:lang w:eastAsia="de-DE"/>
        </w:rPr>
        <w:t xml:space="preserve"> </w:t>
      </w:r>
      <w:r w:rsidR="00271AE1" w:rsidRPr="00A81A29">
        <w:rPr>
          <w:rFonts w:ascii="Verdana" w:eastAsia="Times New Roman" w:hAnsi="Verdana" w:cs="Verdana"/>
          <w:sz w:val="36"/>
          <w:szCs w:val="36"/>
          <w:lang w:eastAsia="de-DE"/>
        </w:rPr>
        <w:t xml:space="preserve">wegen der falschen Entscheidung rund um die HETA, </w:t>
      </w:r>
      <w:r w:rsidR="008E406C" w:rsidRPr="00A81A29">
        <w:rPr>
          <w:rFonts w:ascii="Verdana" w:eastAsia="Times New Roman" w:hAnsi="Verdana" w:cs="Verdana"/>
          <w:sz w:val="36"/>
          <w:szCs w:val="36"/>
          <w:lang w:eastAsia="de-DE"/>
        </w:rPr>
        <w:t>weiter gestiegen.</w:t>
      </w:r>
    </w:p>
    <w:p w:rsidR="008F564C" w:rsidRPr="00A81A29" w:rsidRDefault="008F564C" w:rsidP="008F564C">
      <w:pPr>
        <w:pStyle w:val="Listenabsatz"/>
        <w:spacing w:line="360" w:lineRule="auto"/>
        <w:rPr>
          <w:rFonts w:ascii="Verdana" w:eastAsia="Times New Roman" w:hAnsi="Verdana" w:cs="Verdana"/>
          <w:sz w:val="36"/>
          <w:szCs w:val="36"/>
          <w:lang w:eastAsia="de-DE"/>
        </w:rPr>
      </w:pPr>
    </w:p>
    <w:p w:rsidR="008F564C" w:rsidRPr="00A81A29" w:rsidRDefault="00EC64AE" w:rsidP="008F564C">
      <w:pPr>
        <w:pStyle w:val="Listenabsatz"/>
        <w:numPr>
          <w:ilvl w:val="0"/>
          <w:numId w:val="43"/>
        </w:numPr>
        <w:spacing w:line="360" w:lineRule="auto"/>
        <w:rPr>
          <w:rFonts w:ascii="Verdana" w:eastAsia="Times New Roman" w:hAnsi="Verdana" w:cs="Verdana"/>
          <w:sz w:val="36"/>
          <w:szCs w:val="36"/>
          <w:lang w:eastAsia="de-DE"/>
        </w:rPr>
      </w:pPr>
      <w:r w:rsidRPr="00A81A29">
        <w:rPr>
          <w:rFonts w:ascii="Verdana" w:eastAsia="Times New Roman" w:hAnsi="Verdana" w:cs="Verdana"/>
          <w:sz w:val="36"/>
          <w:szCs w:val="36"/>
          <w:lang w:eastAsia="de-DE"/>
        </w:rPr>
        <w:t xml:space="preserve">Nur 4,8% </w:t>
      </w:r>
      <w:r w:rsidR="008E406C" w:rsidRPr="00A81A29">
        <w:rPr>
          <w:rFonts w:ascii="Verdana" w:eastAsia="Times New Roman" w:hAnsi="Verdana" w:cs="Verdana"/>
          <w:sz w:val="36"/>
          <w:szCs w:val="36"/>
          <w:lang w:eastAsia="de-DE"/>
        </w:rPr>
        <w:t>(rd. 13,5 M</w:t>
      </w:r>
      <w:r w:rsidR="00D0591A" w:rsidRPr="00A81A29">
        <w:rPr>
          <w:rFonts w:ascii="Verdana" w:eastAsia="Times New Roman" w:hAnsi="Verdana" w:cs="Verdana"/>
          <w:sz w:val="36"/>
          <w:szCs w:val="36"/>
          <w:lang w:eastAsia="de-DE"/>
        </w:rPr>
        <w:t>rd</w:t>
      </w:r>
      <w:r w:rsidR="008E406C" w:rsidRPr="00A81A29">
        <w:rPr>
          <w:rFonts w:ascii="Verdana" w:eastAsia="Times New Roman" w:hAnsi="Verdana" w:cs="Verdana"/>
          <w:sz w:val="36"/>
          <w:szCs w:val="36"/>
          <w:lang w:eastAsia="de-DE"/>
        </w:rPr>
        <w:t>. Euro) tragen die Länder</w:t>
      </w:r>
      <w:r w:rsidR="008F564C" w:rsidRPr="00A81A29">
        <w:rPr>
          <w:rFonts w:ascii="Verdana" w:eastAsia="Times New Roman" w:hAnsi="Verdana" w:cs="Verdana"/>
          <w:sz w:val="36"/>
          <w:szCs w:val="36"/>
          <w:lang w:eastAsia="de-DE"/>
        </w:rPr>
        <w:t>, 3,</w:t>
      </w:r>
      <w:r w:rsidR="00063C4D" w:rsidRPr="00A81A29">
        <w:rPr>
          <w:rFonts w:ascii="Verdana" w:eastAsia="Times New Roman" w:hAnsi="Verdana" w:cs="Verdana"/>
          <w:sz w:val="36"/>
          <w:szCs w:val="36"/>
          <w:lang w:eastAsia="de-DE"/>
        </w:rPr>
        <w:t>4</w:t>
      </w:r>
      <w:r w:rsidRPr="00A81A29">
        <w:rPr>
          <w:rFonts w:ascii="Verdana" w:eastAsia="Times New Roman" w:hAnsi="Verdana" w:cs="Verdana"/>
          <w:sz w:val="36"/>
          <w:szCs w:val="36"/>
          <w:lang w:eastAsia="de-DE"/>
        </w:rPr>
        <w:t>%</w:t>
      </w:r>
      <w:r w:rsidR="00DE1FFE" w:rsidRPr="00A81A29">
        <w:rPr>
          <w:rFonts w:ascii="Verdana" w:hAnsi="Verdana" w:cs="Verdana"/>
          <w:sz w:val="36"/>
          <w:szCs w:val="36"/>
          <w:lang w:eastAsia="de-DE"/>
        </w:rPr>
        <w:t xml:space="preserve"> </w:t>
      </w:r>
      <w:r w:rsidR="00DE1FFE" w:rsidRPr="00A81A29">
        <w:rPr>
          <w:rFonts w:ascii="Verdana" w:hAnsi="Verdana" w:cs="Verdana"/>
          <w:sz w:val="36"/>
          <w:szCs w:val="36"/>
          <w:lang w:eastAsia="de-DE"/>
        </w:rPr>
        <w:br/>
      </w:r>
      <w:r w:rsidR="008F564C" w:rsidRPr="00A81A29">
        <w:rPr>
          <w:rFonts w:ascii="Verdana" w:eastAsia="Times New Roman" w:hAnsi="Verdana" w:cs="Verdana"/>
          <w:sz w:val="36"/>
          <w:szCs w:val="36"/>
          <w:lang w:eastAsia="de-DE"/>
        </w:rPr>
        <w:t>(9,</w:t>
      </w:r>
      <w:r w:rsidR="00063C4D" w:rsidRPr="00A81A29">
        <w:rPr>
          <w:rFonts w:ascii="Verdana" w:eastAsia="Times New Roman" w:hAnsi="Verdana" w:cs="Verdana"/>
          <w:sz w:val="36"/>
          <w:szCs w:val="36"/>
          <w:lang w:eastAsia="de-DE"/>
        </w:rPr>
        <w:t>5</w:t>
      </w:r>
      <w:r w:rsidR="008F564C" w:rsidRPr="00A81A29">
        <w:rPr>
          <w:rFonts w:ascii="Verdana" w:eastAsia="Times New Roman" w:hAnsi="Verdana" w:cs="Verdana"/>
          <w:sz w:val="36"/>
          <w:szCs w:val="36"/>
          <w:lang w:eastAsia="de-DE"/>
        </w:rPr>
        <w:t xml:space="preserve"> M</w:t>
      </w:r>
      <w:r w:rsidR="00D0591A" w:rsidRPr="00A81A29">
        <w:rPr>
          <w:rFonts w:ascii="Verdana" w:eastAsia="Times New Roman" w:hAnsi="Verdana" w:cs="Verdana"/>
          <w:sz w:val="36"/>
          <w:szCs w:val="36"/>
          <w:lang w:eastAsia="de-DE"/>
        </w:rPr>
        <w:t>rd.</w:t>
      </w:r>
      <w:r w:rsidR="008F564C" w:rsidRPr="00A81A29">
        <w:rPr>
          <w:rFonts w:ascii="Verdana" w:eastAsia="Times New Roman" w:hAnsi="Verdana" w:cs="Verdana"/>
          <w:sz w:val="36"/>
          <w:szCs w:val="36"/>
          <w:lang w:eastAsia="de-DE"/>
        </w:rPr>
        <w:t xml:space="preserve"> Euro) die Gemeinden und Sozialversicherungsträger</w:t>
      </w:r>
      <w:r w:rsidR="008E406C" w:rsidRPr="00A81A29">
        <w:rPr>
          <w:rFonts w:ascii="Verdana" w:eastAsia="Times New Roman" w:hAnsi="Verdana" w:cs="Verdana"/>
          <w:sz w:val="36"/>
          <w:szCs w:val="36"/>
          <w:lang w:eastAsia="de-DE"/>
        </w:rPr>
        <w:t xml:space="preserve">. </w:t>
      </w:r>
      <w:r w:rsidR="008F564C" w:rsidRPr="00A81A29">
        <w:rPr>
          <w:rFonts w:ascii="Verdana" w:eastAsia="Times New Roman" w:hAnsi="Verdana" w:cs="Verdana"/>
          <w:sz w:val="36"/>
          <w:szCs w:val="36"/>
          <w:lang w:eastAsia="de-DE"/>
        </w:rPr>
        <w:t xml:space="preserve">Länder und Gemeinden haben ihre Schulden verringert. </w:t>
      </w:r>
    </w:p>
    <w:p w:rsidR="00F81A2A" w:rsidRPr="00A81A29" w:rsidRDefault="00845B2E" w:rsidP="00F81A2A">
      <w:pPr>
        <w:rPr>
          <w:rFonts w:cs="Verdana"/>
          <w:sz w:val="36"/>
          <w:szCs w:val="36"/>
        </w:rPr>
      </w:pPr>
      <w:r w:rsidRPr="00A81A29">
        <w:rPr>
          <w:rFonts w:cs="Verdana"/>
          <w:sz w:val="36"/>
          <w:szCs w:val="36"/>
        </w:rPr>
        <w:lastRenderedPageBreak/>
        <w:t xml:space="preserve">Die Verschuldung des Burgenlandes (nach BRP) </w:t>
      </w:r>
      <w:r w:rsidR="00962BF0" w:rsidRPr="00A81A29">
        <w:rPr>
          <w:rFonts w:cs="Verdana"/>
          <w:sz w:val="36"/>
          <w:szCs w:val="36"/>
        </w:rPr>
        <w:t xml:space="preserve">liegt </w:t>
      </w:r>
      <w:r w:rsidRPr="00A81A29">
        <w:rPr>
          <w:rFonts w:cs="Verdana"/>
          <w:sz w:val="36"/>
          <w:szCs w:val="36"/>
        </w:rPr>
        <w:t xml:space="preserve">im Kernhaushalt </w:t>
      </w:r>
      <w:r w:rsidR="00EC64AE" w:rsidRPr="00A81A29">
        <w:rPr>
          <w:rFonts w:cs="Verdana"/>
          <w:sz w:val="36"/>
          <w:szCs w:val="36"/>
        </w:rPr>
        <w:t>bei weniger als 4%</w:t>
      </w:r>
      <w:r w:rsidR="008F564C" w:rsidRPr="00A81A29">
        <w:rPr>
          <w:rFonts w:cs="Verdana"/>
          <w:sz w:val="36"/>
          <w:szCs w:val="36"/>
        </w:rPr>
        <w:t xml:space="preserve">. </w:t>
      </w:r>
      <w:r w:rsidR="00D0591A" w:rsidRPr="00A81A29">
        <w:rPr>
          <w:rFonts w:cs="Verdana"/>
          <w:sz w:val="36"/>
          <w:szCs w:val="36"/>
        </w:rPr>
        <w:t>Auch i</w:t>
      </w:r>
      <w:r w:rsidRPr="00A81A29">
        <w:rPr>
          <w:rFonts w:cs="Verdana"/>
          <w:sz w:val="36"/>
          <w:szCs w:val="36"/>
        </w:rPr>
        <w:t>nklu</w:t>
      </w:r>
      <w:r w:rsidR="00271AE1" w:rsidRPr="00A81A29">
        <w:rPr>
          <w:rFonts w:cs="Verdana"/>
          <w:sz w:val="36"/>
          <w:szCs w:val="36"/>
        </w:rPr>
        <w:t>sive öffentlicher Einheiten nach</w:t>
      </w:r>
      <w:r w:rsidRPr="00A81A29">
        <w:rPr>
          <w:rFonts w:cs="Verdana"/>
          <w:sz w:val="36"/>
          <w:szCs w:val="36"/>
        </w:rPr>
        <w:t xml:space="preserve"> E</w:t>
      </w:r>
      <w:r w:rsidR="008F564C" w:rsidRPr="00A81A29">
        <w:rPr>
          <w:rFonts w:cs="Verdana"/>
          <w:sz w:val="36"/>
          <w:szCs w:val="36"/>
        </w:rPr>
        <w:t>SVG sind es nur rund 1</w:t>
      </w:r>
      <w:r w:rsidR="00291E22" w:rsidRPr="00A81A29">
        <w:rPr>
          <w:rFonts w:cs="Verdana"/>
          <w:sz w:val="36"/>
          <w:szCs w:val="36"/>
        </w:rPr>
        <w:t>4</w:t>
      </w:r>
      <w:r w:rsidR="00EC64AE" w:rsidRPr="00A81A29">
        <w:rPr>
          <w:rFonts w:cs="Verdana"/>
          <w:sz w:val="36"/>
          <w:szCs w:val="36"/>
        </w:rPr>
        <w:t>%</w:t>
      </w:r>
      <w:r w:rsidR="008F564C" w:rsidRPr="00A81A29">
        <w:rPr>
          <w:rFonts w:cs="Verdana"/>
          <w:sz w:val="36"/>
          <w:szCs w:val="36"/>
        </w:rPr>
        <w:t>.</w:t>
      </w:r>
    </w:p>
    <w:p w:rsidR="002C5ED6" w:rsidRPr="00A81A29" w:rsidRDefault="00845B2E" w:rsidP="00F81A2A">
      <w:pPr>
        <w:rPr>
          <w:rFonts w:cs="Verdana"/>
          <w:sz w:val="36"/>
          <w:szCs w:val="36"/>
        </w:rPr>
      </w:pPr>
      <w:r w:rsidRPr="00A81A29">
        <w:rPr>
          <w:rFonts w:cs="Verdana"/>
          <w:sz w:val="36"/>
          <w:szCs w:val="36"/>
        </w:rPr>
        <w:t>Das zeigt: Kleine Einheiten sind effizient und wirtschaften erfolgreich.</w:t>
      </w:r>
      <w:r w:rsidR="008F564C" w:rsidRPr="00A81A29">
        <w:rPr>
          <w:rFonts w:cs="Verdana"/>
          <w:sz w:val="36"/>
          <w:szCs w:val="36"/>
        </w:rPr>
        <w:t xml:space="preserve"> </w:t>
      </w:r>
      <w:r w:rsidR="00271AE1" w:rsidRPr="00A81A29">
        <w:rPr>
          <w:rFonts w:cs="Verdana"/>
          <w:sz w:val="36"/>
          <w:szCs w:val="36"/>
        </w:rPr>
        <w:t>Schuldenmacher</w:t>
      </w:r>
      <w:r w:rsidR="00237F74" w:rsidRPr="00A81A29">
        <w:rPr>
          <w:rFonts w:cs="Verdana"/>
          <w:sz w:val="36"/>
          <w:szCs w:val="36"/>
        </w:rPr>
        <w:t xml:space="preserve"> ist der Bund. </w:t>
      </w:r>
    </w:p>
    <w:p w:rsidR="004E7E80" w:rsidRPr="00A81A29" w:rsidRDefault="00930B69" w:rsidP="00F81A2A">
      <w:pPr>
        <w:rPr>
          <w:rFonts w:cs="Verdana"/>
          <w:sz w:val="36"/>
          <w:szCs w:val="36"/>
        </w:rPr>
      </w:pPr>
      <w:r w:rsidRPr="00A81A29">
        <w:rPr>
          <w:rFonts w:cs="Verdana"/>
          <w:sz w:val="36"/>
          <w:szCs w:val="36"/>
        </w:rPr>
        <w:t>Eine weitere Lastenverschiebung auf Kosten der Lä</w:t>
      </w:r>
      <w:r w:rsidR="002C5ED6" w:rsidRPr="00A81A29">
        <w:rPr>
          <w:rFonts w:cs="Verdana"/>
          <w:sz w:val="36"/>
          <w:szCs w:val="36"/>
        </w:rPr>
        <w:t>nder darf es nicht geben. W</w:t>
      </w:r>
      <w:r w:rsidRPr="00A81A29">
        <w:rPr>
          <w:rFonts w:cs="Verdana"/>
          <w:sz w:val="36"/>
          <w:szCs w:val="36"/>
        </w:rPr>
        <w:t>ir haben unsere Hausaufgaben gemacht und wie vom Bund gefordert konsolidiert. Nun fordern wir im Gegenzug einen fairen Finanzausgleich</w:t>
      </w:r>
      <w:r w:rsidR="00962BF0" w:rsidRPr="00A81A29">
        <w:rPr>
          <w:rFonts w:cs="Verdana"/>
          <w:sz w:val="36"/>
          <w:szCs w:val="36"/>
        </w:rPr>
        <w:t xml:space="preserve"> und keine „Bestrafung“</w:t>
      </w:r>
      <w:r w:rsidRPr="00A81A29">
        <w:rPr>
          <w:rFonts w:cs="Verdana"/>
          <w:sz w:val="36"/>
          <w:szCs w:val="36"/>
        </w:rPr>
        <w:t>.</w:t>
      </w:r>
    </w:p>
    <w:p w:rsidR="004E7E80" w:rsidRDefault="004E7E80" w:rsidP="00930B69">
      <w:pPr>
        <w:pStyle w:val="1"/>
        <w:widowControl w:val="0"/>
        <w:jc w:val="left"/>
        <w:rPr>
          <w:rFonts w:ascii="Verdana" w:hAnsi="Verdana" w:cs="Verdana"/>
          <w:sz w:val="36"/>
          <w:szCs w:val="36"/>
        </w:rPr>
      </w:pPr>
    </w:p>
    <w:p w:rsidR="00A81A29" w:rsidRDefault="00A81A29" w:rsidP="00930B69">
      <w:pPr>
        <w:pStyle w:val="1"/>
        <w:widowControl w:val="0"/>
        <w:jc w:val="left"/>
        <w:rPr>
          <w:rFonts w:ascii="Verdana" w:hAnsi="Verdana" w:cs="Verdana"/>
          <w:sz w:val="36"/>
          <w:szCs w:val="36"/>
        </w:rPr>
      </w:pPr>
    </w:p>
    <w:p w:rsidR="00A81A29" w:rsidRDefault="00A81A29" w:rsidP="00930B69">
      <w:pPr>
        <w:pStyle w:val="1"/>
        <w:widowControl w:val="0"/>
        <w:jc w:val="left"/>
        <w:rPr>
          <w:rFonts w:ascii="Verdana" w:hAnsi="Verdana" w:cs="Verdana"/>
          <w:sz w:val="36"/>
          <w:szCs w:val="36"/>
        </w:rPr>
      </w:pPr>
    </w:p>
    <w:p w:rsidR="00A81A29" w:rsidRPr="00A81A29" w:rsidRDefault="00A81A29" w:rsidP="00930B69">
      <w:pPr>
        <w:pStyle w:val="1"/>
        <w:widowControl w:val="0"/>
        <w:jc w:val="left"/>
        <w:rPr>
          <w:rFonts w:ascii="Verdana" w:hAnsi="Verdana" w:cs="Verdana"/>
          <w:sz w:val="36"/>
          <w:szCs w:val="36"/>
        </w:rPr>
      </w:pPr>
    </w:p>
    <w:p w:rsidR="004E7E80" w:rsidRPr="00A81A29" w:rsidRDefault="004E7E80" w:rsidP="00930B69">
      <w:pPr>
        <w:pStyle w:val="1"/>
        <w:widowControl w:val="0"/>
        <w:jc w:val="left"/>
        <w:rPr>
          <w:rFonts w:ascii="Verdana" w:hAnsi="Verdana" w:cs="Verdana"/>
          <w:sz w:val="36"/>
          <w:szCs w:val="36"/>
        </w:rPr>
      </w:pPr>
      <w:r w:rsidRPr="00A81A29">
        <w:rPr>
          <w:rFonts w:ascii="Verdana" w:hAnsi="Verdana" w:cs="Verdana"/>
          <w:sz w:val="36"/>
          <w:szCs w:val="36"/>
        </w:rPr>
        <w:lastRenderedPageBreak/>
        <w:t>Hohes Haus!</w:t>
      </w:r>
    </w:p>
    <w:p w:rsidR="00845B2E" w:rsidRPr="00A81A29" w:rsidRDefault="00930B69" w:rsidP="00930B69">
      <w:pPr>
        <w:pStyle w:val="Default"/>
        <w:spacing w:line="360" w:lineRule="auto"/>
        <w:jc w:val="both"/>
        <w:rPr>
          <w:rFonts w:ascii="Verdana" w:hAnsi="Verdana" w:cs="Verdana"/>
          <w:color w:val="auto"/>
          <w:sz w:val="36"/>
          <w:szCs w:val="36"/>
        </w:rPr>
      </w:pPr>
      <w:r w:rsidRPr="00A81A29">
        <w:rPr>
          <w:rFonts w:ascii="Verdana" w:hAnsi="Verdana" w:cs="Verdana"/>
          <w:color w:val="auto"/>
          <w:sz w:val="36"/>
          <w:szCs w:val="36"/>
        </w:rPr>
        <w:t xml:space="preserve">Der Finanzausgleich ist einer der wichtigsten Eckpfeiler für die Erstellung des Landesbudgets, deshalb werde ich die FAG Verhandlungen als Finanzreferent für das Burgenland, gemeinsam mit allen Ländervertretern, mit der nötigen Konsequenz führen. </w:t>
      </w:r>
    </w:p>
    <w:p w:rsidR="002817B0" w:rsidRPr="00A81A29" w:rsidRDefault="002817B0" w:rsidP="00855D0E">
      <w:pPr>
        <w:pStyle w:val="Default"/>
        <w:spacing w:line="360" w:lineRule="auto"/>
        <w:jc w:val="both"/>
        <w:rPr>
          <w:rFonts w:ascii="Verdana" w:hAnsi="Verdana" w:cs="Verdana"/>
          <w:color w:val="auto"/>
          <w:sz w:val="36"/>
          <w:szCs w:val="36"/>
        </w:rPr>
      </w:pPr>
    </w:p>
    <w:p w:rsidR="002C5ED6" w:rsidRPr="00A81A29" w:rsidRDefault="001764F2" w:rsidP="00930B69">
      <w:pPr>
        <w:pStyle w:val="Default"/>
        <w:spacing w:line="360" w:lineRule="auto"/>
        <w:jc w:val="both"/>
        <w:rPr>
          <w:rFonts w:ascii="Verdana" w:hAnsi="Verdana" w:cs="Verdana"/>
          <w:color w:val="auto"/>
          <w:sz w:val="36"/>
          <w:szCs w:val="36"/>
        </w:rPr>
      </w:pPr>
      <w:r w:rsidRPr="00A81A29">
        <w:rPr>
          <w:rFonts w:ascii="Verdana" w:hAnsi="Verdana" w:cs="Verdana"/>
          <w:color w:val="auto"/>
          <w:sz w:val="36"/>
          <w:szCs w:val="36"/>
        </w:rPr>
        <w:t xml:space="preserve">Die Ertragsanteile aus dem FAG sind nach wie vor die wichtigste Einnahmenkomponente des Landes. </w:t>
      </w:r>
      <w:r w:rsidR="002817B0" w:rsidRPr="00A81A29">
        <w:rPr>
          <w:rFonts w:ascii="Verdana" w:hAnsi="Verdana" w:cs="Verdana"/>
          <w:color w:val="auto"/>
          <w:sz w:val="36"/>
          <w:szCs w:val="36"/>
        </w:rPr>
        <w:t>Im Jahr 2016 wird bei geschätzten Ertragsanteilen in der Höhe von 5</w:t>
      </w:r>
      <w:r w:rsidR="00291E22" w:rsidRPr="00A81A29">
        <w:rPr>
          <w:rFonts w:ascii="Verdana" w:hAnsi="Verdana" w:cs="Verdana"/>
          <w:color w:val="auto"/>
          <w:sz w:val="36"/>
          <w:szCs w:val="36"/>
        </w:rPr>
        <w:t>10,1</w:t>
      </w:r>
      <w:r w:rsidR="002817B0" w:rsidRPr="00A81A29">
        <w:rPr>
          <w:rFonts w:ascii="Verdana" w:hAnsi="Verdana" w:cs="Verdana"/>
          <w:color w:val="auto"/>
          <w:sz w:val="36"/>
          <w:szCs w:val="36"/>
        </w:rPr>
        <w:t xml:space="preserve"> Mio. Euro eine Ausgabendeckung von 45</w:t>
      </w:r>
      <w:r w:rsidR="00EC64AE" w:rsidRPr="00A81A29">
        <w:rPr>
          <w:rFonts w:ascii="Verdana" w:hAnsi="Verdana" w:cs="Verdana"/>
          <w:color w:val="auto"/>
          <w:sz w:val="36"/>
          <w:szCs w:val="36"/>
        </w:rPr>
        <w:t xml:space="preserve">% </w:t>
      </w:r>
      <w:r w:rsidR="002817B0" w:rsidRPr="00A81A29">
        <w:rPr>
          <w:rFonts w:ascii="Verdana" w:hAnsi="Verdana" w:cs="Verdana"/>
          <w:color w:val="auto"/>
          <w:sz w:val="36"/>
          <w:szCs w:val="36"/>
        </w:rPr>
        <w:t xml:space="preserve">erreicht. </w:t>
      </w:r>
    </w:p>
    <w:p w:rsidR="00930B69" w:rsidRPr="00A81A29" w:rsidRDefault="00DE1FFE" w:rsidP="00930B69">
      <w:pPr>
        <w:pStyle w:val="Default"/>
        <w:spacing w:line="360" w:lineRule="auto"/>
        <w:jc w:val="both"/>
        <w:rPr>
          <w:rFonts w:ascii="Verdana" w:hAnsi="Verdana" w:cs="Verdana"/>
          <w:color w:val="auto"/>
          <w:sz w:val="36"/>
          <w:szCs w:val="36"/>
        </w:rPr>
      </w:pPr>
      <w:r w:rsidRPr="00A81A29">
        <w:rPr>
          <w:rFonts w:ascii="Verdana" w:hAnsi="Verdana" w:cs="Verdana"/>
          <w:color w:val="auto"/>
          <w:sz w:val="36"/>
          <w:szCs w:val="36"/>
        </w:rPr>
        <w:t>Aber s</w:t>
      </w:r>
      <w:r w:rsidR="001764F2" w:rsidRPr="00A81A29">
        <w:rPr>
          <w:rFonts w:ascii="Verdana" w:hAnsi="Verdana" w:cs="Verdana"/>
          <w:color w:val="auto"/>
          <w:sz w:val="36"/>
          <w:szCs w:val="36"/>
        </w:rPr>
        <w:t xml:space="preserve">eit Jahren halten die tatsächlich eingelangten Ertragsanteile nicht, was die </w:t>
      </w:r>
      <w:r w:rsidR="002817B0" w:rsidRPr="00A81A29">
        <w:rPr>
          <w:rFonts w:ascii="Verdana" w:hAnsi="Verdana" w:cs="Verdana"/>
          <w:color w:val="auto"/>
          <w:sz w:val="36"/>
          <w:szCs w:val="36"/>
        </w:rPr>
        <w:t xml:space="preserve">vom Finanzministerium </w:t>
      </w:r>
      <w:r w:rsidR="001764F2" w:rsidRPr="00A81A29">
        <w:rPr>
          <w:rFonts w:ascii="Verdana" w:hAnsi="Verdana" w:cs="Verdana"/>
          <w:color w:val="auto"/>
          <w:sz w:val="36"/>
          <w:szCs w:val="36"/>
        </w:rPr>
        <w:t xml:space="preserve">übermittelten </w:t>
      </w:r>
      <w:r w:rsidR="001764F2" w:rsidRPr="00A81A29">
        <w:rPr>
          <w:rFonts w:ascii="Verdana" w:hAnsi="Verdana" w:cs="Verdana"/>
          <w:color w:val="auto"/>
          <w:sz w:val="36"/>
          <w:szCs w:val="36"/>
        </w:rPr>
        <w:lastRenderedPageBreak/>
        <w:t xml:space="preserve">Berechnungen </w:t>
      </w:r>
      <w:r w:rsidR="002817B0" w:rsidRPr="00A81A29">
        <w:rPr>
          <w:rFonts w:ascii="Verdana" w:hAnsi="Verdana" w:cs="Verdana"/>
          <w:color w:val="auto"/>
          <w:sz w:val="36"/>
          <w:szCs w:val="36"/>
        </w:rPr>
        <w:t xml:space="preserve">versprechen – trotz vorsichtiger, sehr konservativer Budgetierung. </w:t>
      </w:r>
      <w:r w:rsidR="001764F2" w:rsidRPr="00A81A29">
        <w:rPr>
          <w:rFonts w:ascii="Verdana" w:hAnsi="Verdana" w:cs="Verdana"/>
          <w:color w:val="auto"/>
          <w:sz w:val="36"/>
          <w:szCs w:val="36"/>
        </w:rPr>
        <w:t xml:space="preserve">Im derzeitigen Budgetvollzug </w:t>
      </w:r>
      <w:r w:rsidR="002817B0" w:rsidRPr="00A81A29">
        <w:rPr>
          <w:rFonts w:ascii="Verdana" w:hAnsi="Verdana" w:cs="Verdana"/>
          <w:color w:val="auto"/>
          <w:sz w:val="36"/>
          <w:szCs w:val="36"/>
        </w:rPr>
        <w:t xml:space="preserve">sind wir mit Mindereinnahmen von über </w:t>
      </w:r>
      <w:r w:rsidRPr="00A81A29">
        <w:rPr>
          <w:rFonts w:ascii="Verdana" w:hAnsi="Verdana" w:cs="Verdana"/>
          <w:color w:val="auto"/>
          <w:sz w:val="36"/>
          <w:szCs w:val="36"/>
        </w:rPr>
        <w:br/>
      </w:r>
      <w:r w:rsidR="002817B0" w:rsidRPr="00A81A29">
        <w:rPr>
          <w:rFonts w:ascii="Verdana" w:hAnsi="Verdana" w:cs="Verdana"/>
          <w:color w:val="auto"/>
          <w:sz w:val="36"/>
          <w:szCs w:val="36"/>
        </w:rPr>
        <w:t>7 Mio. Euro konfrontiert.</w:t>
      </w:r>
      <w:r w:rsidR="00930B69" w:rsidRPr="00A81A29">
        <w:rPr>
          <w:rFonts w:ascii="Verdana" w:hAnsi="Verdana" w:cs="Verdana"/>
          <w:color w:val="auto"/>
          <w:sz w:val="36"/>
          <w:szCs w:val="36"/>
        </w:rPr>
        <w:t xml:space="preserve"> Die Ertragsanteile für 2017 sind </w:t>
      </w:r>
      <w:r w:rsidR="002C5ED6" w:rsidRPr="00A81A29">
        <w:rPr>
          <w:rFonts w:ascii="Verdana" w:hAnsi="Verdana" w:cs="Verdana"/>
          <w:color w:val="auto"/>
          <w:sz w:val="36"/>
          <w:szCs w:val="36"/>
        </w:rPr>
        <w:t xml:space="preserve">wegen des neuen Finanzausgleiches </w:t>
      </w:r>
      <w:r w:rsidR="00930B69" w:rsidRPr="00A81A29">
        <w:rPr>
          <w:rFonts w:ascii="Verdana" w:hAnsi="Verdana" w:cs="Verdana"/>
          <w:color w:val="auto"/>
          <w:sz w:val="36"/>
          <w:szCs w:val="36"/>
        </w:rPr>
        <w:t xml:space="preserve">nicht abschätzbar, deshalb wurde für 2016 </w:t>
      </w:r>
      <w:r w:rsidR="00F81A2A" w:rsidRPr="00A81A29">
        <w:rPr>
          <w:rFonts w:ascii="Verdana" w:hAnsi="Verdana" w:cs="Verdana"/>
          <w:color w:val="auto"/>
          <w:sz w:val="36"/>
          <w:szCs w:val="36"/>
        </w:rPr>
        <w:t>ein J</w:t>
      </w:r>
      <w:r w:rsidR="00930B69" w:rsidRPr="00A81A29">
        <w:rPr>
          <w:rFonts w:ascii="Verdana" w:hAnsi="Verdana" w:cs="Verdana"/>
          <w:color w:val="auto"/>
          <w:sz w:val="36"/>
          <w:szCs w:val="36"/>
        </w:rPr>
        <w:t>ahres- und kein Doppelbudget erstellt.</w:t>
      </w:r>
      <w:r w:rsidR="0001008E" w:rsidRPr="00A81A29">
        <w:rPr>
          <w:rFonts w:ascii="Verdana" w:hAnsi="Verdana" w:cs="Verdana"/>
          <w:color w:val="auto"/>
          <w:sz w:val="36"/>
          <w:szCs w:val="36"/>
        </w:rPr>
        <w:t xml:space="preserve"> Wir sind aber übereingekommen, dass ich die nächsten Landesvoranschläge wieder als Doppelbudget vorlege, das getrennt für 2017 und 2018 im hohen Landtag diskutiert und beschlossen wird.</w:t>
      </w:r>
      <w:r w:rsidR="00930B69" w:rsidRPr="00A81A29">
        <w:rPr>
          <w:rFonts w:ascii="Verdana" w:hAnsi="Verdana" w:cs="Verdana"/>
          <w:color w:val="auto"/>
          <w:sz w:val="36"/>
          <w:szCs w:val="36"/>
        </w:rPr>
        <w:t xml:space="preserve"> </w:t>
      </w:r>
    </w:p>
    <w:p w:rsidR="00775E6A" w:rsidRPr="00A81A29" w:rsidRDefault="0017770E" w:rsidP="00855D0E">
      <w:pPr>
        <w:spacing w:before="100" w:beforeAutospacing="1" w:after="100" w:afterAutospacing="1"/>
        <w:jc w:val="both"/>
        <w:rPr>
          <w:sz w:val="36"/>
          <w:szCs w:val="36"/>
          <w:lang w:eastAsia="de-AT"/>
        </w:rPr>
      </w:pPr>
      <w:r w:rsidRPr="00A81A29">
        <w:rPr>
          <w:sz w:val="36"/>
          <w:szCs w:val="36"/>
          <w:lang w:eastAsia="de-AT"/>
        </w:rPr>
        <w:t>S</w:t>
      </w:r>
      <w:r w:rsidR="002817B0" w:rsidRPr="00A81A29">
        <w:rPr>
          <w:sz w:val="36"/>
          <w:szCs w:val="36"/>
          <w:lang w:eastAsia="de-AT"/>
        </w:rPr>
        <w:t xml:space="preserve">eitens der Länder </w:t>
      </w:r>
      <w:r w:rsidRPr="00A81A29">
        <w:rPr>
          <w:sz w:val="36"/>
          <w:szCs w:val="36"/>
          <w:lang w:eastAsia="de-AT"/>
        </w:rPr>
        <w:t>wurde</w:t>
      </w:r>
      <w:r w:rsidR="002E5799" w:rsidRPr="00A81A29">
        <w:rPr>
          <w:sz w:val="36"/>
          <w:szCs w:val="36"/>
          <w:lang w:eastAsia="de-AT"/>
        </w:rPr>
        <w:t>n</w:t>
      </w:r>
      <w:r w:rsidRPr="00A81A29">
        <w:rPr>
          <w:sz w:val="36"/>
          <w:szCs w:val="36"/>
          <w:lang w:eastAsia="de-AT"/>
        </w:rPr>
        <w:t xml:space="preserve"> bereits bei der Einigung zur FAG Verlängerung bis Ende 2016</w:t>
      </w:r>
      <w:r w:rsidR="002817B0" w:rsidRPr="00A81A29">
        <w:rPr>
          <w:sz w:val="36"/>
          <w:szCs w:val="36"/>
          <w:lang w:eastAsia="de-AT"/>
        </w:rPr>
        <w:t xml:space="preserve"> </w:t>
      </w:r>
      <w:r w:rsidRPr="00A81A29">
        <w:rPr>
          <w:sz w:val="36"/>
          <w:szCs w:val="36"/>
          <w:lang w:eastAsia="de-AT"/>
        </w:rPr>
        <w:t xml:space="preserve">in Form </w:t>
      </w:r>
      <w:r w:rsidR="00864C84" w:rsidRPr="00A81A29">
        <w:rPr>
          <w:sz w:val="36"/>
          <w:szCs w:val="36"/>
          <w:lang w:eastAsia="de-AT"/>
        </w:rPr>
        <w:t xml:space="preserve">eines Positionspapieres </w:t>
      </w:r>
      <w:r w:rsidRPr="00A81A29">
        <w:rPr>
          <w:sz w:val="36"/>
          <w:szCs w:val="36"/>
          <w:lang w:eastAsia="de-AT"/>
        </w:rPr>
        <w:t xml:space="preserve">wesentliche Punkte paktiert, </w:t>
      </w:r>
      <w:r w:rsidR="002817B0" w:rsidRPr="00A81A29">
        <w:rPr>
          <w:sz w:val="36"/>
          <w:szCs w:val="36"/>
          <w:lang w:eastAsia="de-AT"/>
        </w:rPr>
        <w:t xml:space="preserve">die </w:t>
      </w:r>
      <w:r w:rsidRPr="00A81A29">
        <w:rPr>
          <w:sz w:val="36"/>
          <w:szCs w:val="36"/>
          <w:lang w:eastAsia="de-AT"/>
        </w:rPr>
        <w:t xml:space="preserve">bei den </w:t>
      </w:r>
      <w:r w:rsidRPr="00A81A29">
        <w:rPr>
          <w:sz w:val="36"/>
          <w:szCs w:val="36"/>
          <w:lang w:eastAsia="de-AT"/>
        </w:rPr>
        <w:lastRenderedPageBreak/>
        <w:t xml:space="preserve">Verhandlungen mit dem Bund </w:t>
      </w:r>
      <w:r w:rsidR="002817B0" w:rsidRPr="00A81A29">
        <w:rPr>
          <w:sz w:val="36"/>
          <w:szCs w:val="36"/>
          <w:lang w:eastAsia="de-AT"/>
        </w:rPr>
        <w:t>außer Diskussion stehen</w:t>
      </w:r>
      <w:r w:rsidRPr="00A81A29">
        <w:rPr>
          <w:sz w:val="36"/>
          <w:szCs w:val="36"/>
          <w:lang w:eastAsia="de-AT"/>
        </w:rPr>
        <w:t xml:space="preserve"> müssen</w:t>
      </w:r>
      <w:r w:rsidR="002817B0" w:rsidRPr="00A81A29">
        <w:rPr>
          <w:sz w:val="36"/>
          <w:szCs w:val="36"/>
          <w:lang w:eastAsia="de-AT"/>
        </w:rPr>
        <w:t>:</w:t>
      </w:r>
    </w:p>
    <w:p w:rsidR="002817B0" w:rsidRPr="00A81A29" w:rsidRDefault="00775E6A" w:rsidP="002817B0">
      <w:pPr>
        <w:pStyle w:val="Listenabsatz"/>
        <w:numPr>
          <w:ilvl w:val="0"/>
          <w:numId w:val="39"/>
        </w:numPr>
        <w:spacing w:before="100" w:beforeAutospacing="1" w:after="100" w:afterAutospacing="1" w:line="360" w:lineRule="auto"/>
        <w:jc w:val="both"/>
        <w:rPr>
          <w:rFonts w:ascii="Verdana" w:eastAsia="Times New Roman" w:hAnsi="Verdana" w:cs="Tms Rmn"/>
          <w:sz w:val="36"/>
          <w:szCs w:val="36"/>
          <w:lang w:eastAsia="de-DE"/>
        </w:rPr>
      </w:pPr>
      <w:r w:rsidRPr="00A81A29">
        <w:rPr>
          <w:rFonts w:ascii="Verdana" w:eastAsia="Times New Roman" w:hAnsi="Verdana" w:cs="Tms Rmn"/>
          <w:sz w:val="36"/>
          <w:szCs w:val="36"/>
          <w:lang w:eastAsia="de-DE"/>
        </w:rPr>
        <w:t xml:space="preserve">Der Schlüssel zwischen Bund, Länder und Gemeinden im Verhältnis </w:t>
      </w:r>
      <w:r w:rsidR="002817B0" w:rsidRPr="00A81A29">
        <w:rPr>
          <w:rFonts w:ascii="Verdana" w:eastAsia="Times New Roman" w:hAnsi="Verdana" w:cs="Tms Rmn"/>
          <w:sz w:val="36"/>
          <w:szCs w:val="36"/>
          <w:lang w:eastAsia="de-DE"/>
        </w:rPr>
        <w:t>67%</w:t>
      </w:r>
      <w:r w:rsidR="003158C6" w:rsidRPr="00A81A29">
        <w:rPr>
          <w:rFonts w:ascii="Verdana" w:eastAsia="Times New Roman" w:hAnsi="Verdana" w:cs="Tms Rmn"/>
          <w:sz w:val="36"/>
          <w:szCs w:val="36"/>
          <w:lang w:eastAsia="de-DE"/>
        </w:rPr>
        <w:t xml:space="preserve"> </w:t>
      </w:r>
      <w:r w:rsidR="00291E22" w:rsidRPr="00A81A29">
        <w:rPr>
          <w:rFonts w:ascii="Verdana" w:eastAsia="Times New Roman" w:hAnsi="Verdana" w:cs="Tms Rmn"/>
          <w:sz w:val="36"/>
          <w:szCs w:val="36"/>
          <w:lang w:eastAsia="de-DE"/>
        </w:rPr>
        <w:t>:</w:t>
      </w:r>
      <w:r w:rsidR="00864C84" w:rsidRPr="00A81A29">
        <w:rPr>
          <w:rFonts w:ascii="Verdana" w:eastAsia="Times New Roman" w:hAnsi="Verdana" w:cs="Tms Rmn"/>
          <w:sz w:val="36"/>
          <w:szCs w:val="36"/>
          <w:lang w:eastAsia="de-DE"/>
        </w:rPr>
        <w:t xml:space="preserve"> 22</w:t>
      </w:r>
      <w:r w:rsidR="002817B0" w:rsidRPr="00A81A29">
        <w:rPr>
          <w:rFonts w:ascii="Verdana" w:eastAsia="Times New Roman" w:hAnsi="Verdana" w:cs="Tms Rmn"/>
          <w:sz w:val="36"/>
          <w:szCs w:val="36"/>
          <w:lang w:eastAsia="de-DE"/>
        </w:rPr>
        <w:t>%</w:t>
      </w:r>
      <w:r w:rsidR="00291E22" w:rsidRPr="00A81A29">
        <w:rPr>
          <w:rFonts w:ascii="Verdana" w:eastAsia="Times New Roman" w:hAnsi="Verdana" w:cs="Tms Rmn"/>
          <w:sz w:val="36"/>
          <w:szCs w:val="36"/>
          <w:lang w:eastAsia="de-DE"/>
        </w:rPr>
        <w:t xml:space="preserve"> :</w:t>
      </w:r>
      <w:r w:rsidR="00864C84" w:rsidRPr="00A81A29">
        <w:rPr>
          <w:rFonts w:ascii="Verdana" w:eastAsia="Times New Roman" w:hAnsi="Verdana" w:cs="Tms Rmn"/>
          <w:sz w:val="36"/>
          <w:szCs w:val="36"/>
          <w:lang w:eastAsia="de-DE"/>
        </w:rPr>
        <w:t xml:space="preserve"> 11</w:t>
      </w:r>
      <w:r w:rsidR="002817B0" w:rsidRPr="00A81A29">
        <w:rPr>
          <w:rFonts w:ascii="Verdana" w:eastAsia="Times New Roman" w:hAnsi="Verdana" w:cs="Tms Rmn"/>
          <w:sz w:val="36"/>
          <w:szCs w:val="36"/>
          <w:lang w:eastAsia="de-DE"/>
        </w:rPr>
        <w:t>%</w:t>
      </w:r>
      <w:r w:rsidRPr="00A81A29">
        <w:rPr>
          <w:rFonts w:ascii="Verdana" w:eastAsia="Times New Roman" w:hAnsi="Verdana" w:cs="Tms Rmn"/>
          <w:sz w:val="36"/>
          <w:szCs w:val="36"/>
          <w:lang w:eastAsia="de-DE"/>
        </w:rPr>
        <w:t>.</w:t>
      </w:r>
      <w:r w:rsidR="00864C84" w:rsidRPr="00A81A29">
        <w:rPr>
          <w:rFonts w:ascii="Verdana" w:eastAsia="Times New Roman" w:hAnsi="Verdana" w:cs="Tms Rmn"/>
          <w:sz w:val="36"/>
          <w:szCs w:val="36"/>
          <w:lang w:eastAsia="de-DE"/>
        </w:rPr>
        <w:t xml:space="preserve"> </w:t>
      </w:r>
      <w:r w:rsidR="002C5ED6" w:rsidRPr="00A81A29">
        <w:rPr>
          <w:rFonts w:ascii="Verdana" w:eastAsia="Times New Roman" w:hAnsi="Verdana" w:cs="Tms Rmn"/>
          <w:sz w:val="36"/>
          <w:szCs w:val="36"/>
          <w:lang w:eastAsia="de-DE"/>
        </w:rPr>
        <w:t xml:space="preserve">darf nicht zu Ungunsten der Länder </w:t>
      </w:r>
      <w:r w:rsidR="00083B12" w:rsidRPr="00A81A29">
        <w:rPr>
          <w:rFonts w:ascii="Verdana" w:eastAsia="Times New Roman" w:hAnsi="Verdana" w:cs="Tms Rmn"/>
          <w:sz w:val="36"/>
          <w:szCs w:val="36"/>
          <w:lang w:eastAsia="de-DE"/>
        </w:rPr>
        <w:t xml:space="preserve">verändert werden, bzw. </w:t>
      </w:r>
      <w:r w:rsidR="003142A0" w:rsidRPr="00A81A29">
        <w:rPr>
          <w:rFonts w:ascii="Verdana" w:eastAsia="Times New Roman" w:hAnsi="Verdana" w:cs="Tms Rmn"/>
          <w:sz w:val="36"/>
          <w:szCs w:val="36"/>
          <w:lang w:eastAsia="de-DE"/>
        </w:rPr>
        <w:t xml:space="preserve">soll </w:t>
      </w:r>
      <w:r w:rsidR="00864C84" w:rsidRPr="00A81A29">
        <w:rPr>
          <w:rFonts w:ascii="Verdana" w:eastAsia="Times New Roman" w:hAnsi="Verdana" w:cs="Tms Rmn"/>
          <w:sz w:val="36"/>
          <w:szCs w:val="36"/>
          <w:lang w:eastAsia="de-DE"/>
        </w:rPr>
        <w:t>durch Beseitigung des grauen Finanzausgleiches wiederhergestellt werden.</w:t>
      </w:r>
      <w:r w:rsidRPr="00A81A29">
        <w:rPr>
          <w:rFonts w:ascii="Verdana" w:eastAsia="Times New Roman" w:hAnsi="Verdana" w:cs="Tms Rmn"/>
          <w:sz w:val="36"/>
          <w:szCs w:val="36"/>
          <w:lang w:eastAsia="de-DE"/>
        </w:rPr>
        <w:t xml:space="preserve"> </w:t>
      </w:r>
    </w:p>
    <w:p w:rsidR="002817B0" w:rsidRPr="00A81A29" w:rsidRDefault="002C5ED6" w:rsidP="002817B0">
      <w:pPr>
        <w:pStyle w:val="Listenabsatz"/>
        <w:numPr>
          <w:ilvl w:val="0"/>
          <w:numId w:val="39"/>
        </w:numPr>
        <w:spacing w:before="100" w:beforeAutospacing="1" w:after="100" w:afterAutospacing="1" w:line="360" w:lineRule="auto"/>
        <w:jc w:val="both"/>
        <w:rPr>
          <w:rFonts w:ascii="Verdana" w:eastAsia="Times New Roman" w:hAnsi="Verdana" w:cs="Tms Rmn"/>
          <w:sz w:val="36"/>
          <w:szCs w:val="36"/>
          <w:lang w:eastAsia="de-DE"/>
        </w:rPr>
      </w:pPr>
      <w:r w:rsidRPr="00A81A29">
        <w:rPr>
          <w:rFonts w:ascii="Verdana" w:eastAsia="Times New Roman" w:hAnsi="Verdana" w:cs="Tms Rmn"/>
          <w:sz w:val="36"/>
          <w:szCs w:val="36"/>
          <w:lang w:eastAsia="de-DE"/>
        </w:rPr>
        <w:t xml:space="preserve">Finanzausgleich, </w:t>
      </w:r>
      <w:r w:rsidR="00775E6A" w:rsidRPr="00A81A29">
        <w:rPr>
          <w:rFonts w:ascii="Verdana" w:eastAsia="Times New Roman" w:hAnsi="Verdana" w:cs="Tms Rmn"/>
          <w:sz w:val="36"/>
          <w:szCs w:val="36"/>
          <w:lang w:eastAsia="de-DE"/>
        </w:rPr>
        <w:t>Krankenanstalten</w:t>
      </w:r>
      <w:r w:rsidR="009C76DA" w:rsidRPr="00A81A29">
        <w:rPr>
          <w:rFonts w:ascii="Verdana" w:eastAsia="Times New Roman" w:hAnsi="Verdana" w:cs="Tms Rmn"/>
          <w:sz w:val="36"/>
          <w:szCs w:val="36"/>
          <w:lang w:eastAsia="de-DE"/>
        </w:rPr>
        <w:t xml:space="preserve">- </w:t>
      </w:r>
      <w:r w:rsidR="00775E6A" w:rsidRPr="00A81A29">
        <w:rPr>
          <w:rFonts w:ascii="Verdana" w:eastAsia="Times New Roman" w:hAnsi="Verdana" w:cs="Tms Rmn"/>
          <w:sz w:val="36"/>
          <w:szCs w:val="36"/>
          <w:lang w:eastAsia="de-DE"/>
        </w:rPr>
        <w:t xml:space="preserve">und </w:t>
      </w:r>
      <w:r w:rsidR="009C76DA" w:rsidRPr="00A81A29">
        <w:rPr>
          <w:rFonts w:ascii="Verdana" w:eastAsia="Times New Roman" w:hAnsi="Verdana" w:cs="Tms Rmn"/>
          <w:sz w:val="36"/>
          <w:szCs w:val="36"/>
          <w:lang w:eastAsia="de-DE"/>
        </w:rPr>
        <w:t>Pflegefinanzierung</w:t>
      </w:r>
      <w:r w:rsidR="00083B12" w:rsidRPr="00A81A29">
        <w:rPr>
          <w:rFonts w:ascii="Verdana" w:eastAsia="Times New Roman" w:hAnsi="Verdana" w:cs="Tms Rmn"/>
          <w:sz w:val="36"/>
          <w:szCs w:val="36"/>
          <w:lang w:eastAsia="de-DE"/>
        </w:rPr>
        <w:t xml:space="preserve"> bilden eine Einheit</w:t>
      </w:r>
      <w:r w:rsidR="00775E6A" w:rsidRPr="00A81A29">
        <w:rPr>
          <w:rFonts w:ascii="Verdana" w:eastAsia="Times New Roman" w:hAnsi="Verdana" w:cs="Tms Rmn"/>
          <w:sz w:val="36"/>
          <w:szCs w:val="36"/>
          <w:lang w:eastAsia="de-DE"/>
        </w:rPr>
        <w:t>.</w:t>
      </w:r>
    </w:p>
    <w:p w:rsidR="009C76DA" w:rsidRPr="00A81A29" w:rsidRDefault="00775E6A" w:rsidP="004E7E80">
      <w:pPr>
        <w:pStyle w:val="Listenabsatz"/>
        <w:numPr>
          <w:ilvl w:val="0"/>
          <w:numId w:val="39"/>
        </w:numPr>
        <w:spacing w:before="100" w:beforeAutospacing="1" w:after="100" w:afterAutospacing="1" w:line="360" w:lineRule="auto"/>
        <w:jc w:val="both"/>
        <w:rPr>
          <w:rFonts w:ascii="Verdana" w:eastAsia="Times New Roman" w:hAnsi="Verdana" w:cs="Tms Rmn"/>
          <w:sz w:val="36"/>
          <w:szCs w:val="36"/>
          <w:lang w:eastAsia="de-DE"/>
        </w:rPr>
      </w:pPr>
      <w:r w:rsidRPr="00A81A29">
        <w:rPr>
          <w:rFonts w:ascii="Verdana" w:eastAsia="Times New Roman" w:hAnsi="Verdana" w:cs="Tms Rmn"/>
          <w:sz w:val="36"/>
          <w:szCs w:val="36"/>
          <w:lang w:eastAsia="de-DE"/>
        </w:rPr>
        <w:t>D</w:t>
      </w:r>
      <w:r w:rsidR="009C76DA" w:rsidRPr="00A81A29">
        <w:rPr>
          <w:rFonts w:ascii="Verdana" w:eastAsia="Times New Roman" w:hAnsi="Verdana" w:cs="Tms Rmn"/>
          <w:sz w:val="36"/>
          <w:szCs w:val="36"/>
          <w:lang w:eastAsia="de-DE"/>
        </w:rPr>
        <w:t>er Pflegefonds soll bis mindestens 2020 verlängert und der demographischen Entwicklung angepasst werden.</w:t>
      </w:r>
    </w:p>
    <w:p w:rsidR="000E0589" w:rsidRPr="00A81A29" w:rsidRDefault="00A16E25" w:rsidP="00867550">
      <w:pPr>
        <w:pStyle w:val="Default"/>
        <w:spacing w:line="360" w:lineRule="auto"/>
        <w:jc w:val="both"/>
        <w:rPr>
          <w:rFonts w:ascii="Verdana" w:hAnsi="Verdana" w:cs="Tms Rmn"/>
          <w:color w:val="auto"/>
          <w:sz w:val="36"/>
          <w:szCs w:val="36"/>
          <w:lang w:val="de-DE"/>
        </w:rPr>
      </w:pPr>
      <w:r w:rsidRPr="00A81A29">
        <w:rPr>
          <w:rFonts w:ascii="Verdana" w:hAnsi="Verdana" w:cs="Tms Rmn"/>
          <w:color w:val="auto"/>
          <w:sz w:val="36"/>
          <w:szCs w:val="36"/>
          <w:lang w:val="de-DE"/>
        </w:rPr>
        <w:t xml:space="preserve">Bisher ist das Burgenland als ländliches Gebiet im </w:t>
      </w:r>
      <w:r w:rsidR="00180301" w:rsidRPr="00A81A29">
        <w:rPr>
          <w:rFonts w:ascii="Verdana" w:hAnsi="Verdana" w:cs="Tms Rmn"/>
          <w:color w:val="auto"/>
          <w:sz w:val="36"/>
          <w:szCs w:val="36"/>
          <w:lang w:val="de-DE"/>
        </w:rPr>
        <w:t xml:space="preserve">horizontalen </w:t>
      </w:r>
      <w:r w:rsidRPr="00A81A29">
        <w:rPr>
          <w:rFonts w:ascii="Verdana" w:hAnsi="Verdana" w:cs="Tms Rmn"/>
          <w:color w:val="auto"/>
          <w:sz w:val="36"/>
          <w:szCs w:val="36"/>
          <w:lang w:val="de-DE"/>
        </w:rPr>
        <w:t xml:space="preserve">Finanzausgleich benachteiligt. Im Burgenland wird pro </w:t>
      </w:r>
      <w:r w:rsidRPr="00A81A29">
        <w:rPr>
          <w:rFonts w:ascii="Verdana" w:hAnsi="Verdana" w:cs="Tms Rmn"/>
          <w:color w:val="auto"/>
          <w:sz w:val="36"/>
          <w:szCs w:val="36"/>
          <w:lang w:val="de-DE"/>
        </w:rPr>
        <w:lastRenderedPageBreak/>
        <w:t>Einwohner weniger</w:t>
      </w:r>
      <w:r w:rsidR="00180301" w:rsidRPr="00A81A29">
        <w:rPr>
          <w:rFonts w:ascii="Verdana" w:hAnsi="Verdana" w:cs="Tms Rmn"/>
          <w:color w:val="auto"/>
          <w:sz w:val="36"/>
          <w:szCs w:val="36"/>
          <w:lang w:val="de-DE"/>
        </w:rPr>
        <w:t xml:space="preserve"> abgegolten</w:t>
      </w:r>
      <w:r w:rsidRPr="00A81A29">
        <w:rPr>
          <w:rFonts w:ascii="Verdana" w:hAnsi="Verdana" w:cs="Tms Rmn"/>
          <w:color w:val="auto"/>
          <w:sz w:val="36"/>
          <w:szCs w:val="36"/>
          <w:lang w:val="de-DE"/>
        </w:rPr>
        <w:t>, als im Westen oder in den</w:t>
      </w:r>
      <w:r w:rsidR="00180301" w:rsidRPr="00A81A29">
        <w:rPr>
          <w:rFonts w:ascii="Verdana" w:hAnsi="Verdana" w:cs="Tms Rmn"/>
          <w:color w:val="auto"/>
          <w:sz w:val="36"/>
          <w:szCs w:val="36"/>
          <w:lang w:val="de-DE"/>
        </w:rPr>
        <w:t xml:space="preserve"> Städten</w:t>
      </w:r>
      <w:r w:rsidRPr="00A81A29">
        <w:rPr>
          <w:rFonts w:ascii="Verdana" w:hAnsi="Verdana" w:cs="Tms Rmn"/>
          <w:color w:val="auto"/>
          <w:sz w:val="36"/>
          <w:szCs w:val="36"/>
          <w:lang w:val="de-DE"/>
        </w:rPr>
        <w:t>.</w:t>
      </w:r>
      <w:r w:rsidR="008056ED" w:rsidRPr="00A81A29">
        <w:rPr>
          <w:rFonts w:ascii="Verdana" w:hAnsi="Verdana" w:cs="Tms Rmn"/>
          <w:color w:val="auto"/>
          <w:sz w:val="36"/>
          <w:szCs w:val="36"/>
          <w:lang w:val="de-DE"/>
        </w:rPr>
        <w:t xml:space="preserve"> Das ist nicht nur unlogisch, sondern auch unfair.</w:t>
      </w:r>
      <w:r w:rsidRPr="00A81A29">
        <w:rPr>
          <w:rFonts w:ascii="Verdana" w:hAnsi="Verdana" w:cs="Tms Rmn"/>
          <w:color w:val="auto"/>
          <w:sz w:val="36"/>
          <w:szCs w:val="36"/>
          <w:lang w:val="de-DE"/>
        </w:rPr>
        <w:t xml:space="preserve"> </w:t>
      </w:r>
    </w:p>
    <w:p w:rsidR="008056ED" w:rsidRPr="00A81A29" w:rsidRDefault="008056ED" w:rsidP="00867550">
      <w:pPr>
        <w:pStyle w:val="Default"/>
        <w:spacing w:line="360" w:lineRule="auto"/>
        <w:jc w:val="both"/>
        <w:rPr>
          <w:rFonts w:ascii="Verdana" w:hAnsi="Verdana" w:cs="Tms Rmn"/>
          <w:color w:val="auto"/>
          <w:sz w:val="36"/>
          <w:szCs w:val="36"/>
          <w:lang w:val="de-DE"/>
        </w:rPr>
      </w:pPr>
    </w:p>
    <w:p w:rsidR="0077311D" w:rsidRPr="00A81A29" w:rsidRDefault="000E0589" w:rsidP="00867550">
      <w:pPr>
        <w:jc w:val="both"/>
        <w:rPr>
          <w:sz w:val="36"/>
          <w:szCs w:val="36"/>
        </w:rPr>
      </w:pPr>
      <w:r w:rsidRPr="00A81A29">
        <w:rPr>
          <w:sz w:val="36"/>
          <w:szCs w:val="36"/>
        </w:rPr>
        <w:t xml:space="preserve">Im direkten Vergleich des Burgenlandes mit Vorarlberg zeigt sich: </w:t>
      </w:r>
      <w:r w:rsidRPr="00A81A29">
        <w:rPr>
          <w:sz w:val="36"/>
          <w:szCs w:val="36"/>
        </w:rPr>
        <w:br/>
        <w:t>Ein</w:t>
      </w:r>
      <w:r w:rsidR="00A6008A" w:rsidRPr="00A81A29">
        <w:rPr>
          <w:sz w:val="36"/>
          <w:szCs w:val="36"/>
        </w:rPr>
        <w:t>e</w:t>
      </w:r>
      <w:r w:rsidRPr="00A81A29">
        <w:rPr>
          <w:sz w:val="36"/>
          <w:szCs w:val="36"/>
        </w:rPr>
        <w:t xml:space="preserve"> Burgenländer</w:t>
      </w:r>
      <w:r w:rsidR="00A6008A" w:rsidRPr="00A81A29">
        <w:rPr>
          <w:sz w:val="36"/>
          <w:szCs w:val="36"/>
        </w:rPr>
        <w:t>in</w:t>
      </w:r>
      <w:r w:rsidRPr="00A81A29">
        <w:rPr>
          <w:sz w:val="36"/>
          <w:szCs w:val="36"/>
        </w:rPr>
        <w:t>, ein Burgenländer ist dem FAG</w:t>
      </w:r>
      <w:r w:rsidR="008056ED" w:rsidRPr="00A81A29">
        <w:rPr>
          <w:sz w:val="36"/>
          <w:szCs w:val="36"/>
        </w:rPr>
        <w:t xml:space="preserve"> </w:t>
      </w:r>
      <w:r w:rsidR="00845B2E" w:rsidRPr="00A81A29">
        <w:rPr>
          <w:sz w:val="36"/>
          <w:szCs w:val="36"/>
        </w:rPr>
        <w:t xml:space="preserve">pro Kopf </w:t>
      </w:r>
      <w:r w:rsidR="008056ED" w:rsidRPr="00A81A29">
        <w:rPr>
          <w:sz w:val="36"/>
          <w:szCs w:val="36"/>
        </w:rPr>
        <w:t xml:space="preserve">um </w:t>
      </w:r>
      <w:r w:rsidR="00DE1FFE" w:rsidRPr="00A81A29">
        <w:rPr>
          <w:sz w:val="36"/>
          <w:szCs w:val="36"/>
        </w:rPr>
        <w:br/>
      </w:r>
      <w:r w:rsidR="008056ED" w:rsidRPr="00A81A29">
        <w:rPr>
          <w:sz w:val="36"/>
          <w:szCs w:val="36"/>
        </w:rPr>
        <w:t xml:space="preserve">420 Euro weniger </w:t>
      </w:r>
      <w:r w:rsidRPr="00A81A29">
        <w:rPr>
          <w:sz w:val="36"/>
          <w:szCs w:val="36"/>
        </w:rPr>
        <w:t>wert, als ein</w:t>
      </w:r>
      <w:r w:rsidR="00A6008A" w:rsidRPr="00A81A29">
        <w:rPr>
          <w:sz w:val="36"/>
          <w:szCs w:val="36"/>
        </w:rPr>
        <w:t>e</w:t>
      </w:r>
      <w:r w:rsidRPr="00A81A29">
        <w:rPr>
          <w:sz w:val="36"/>
          <w:szCs w:val="36"/>
        </w:rPr>
        <w:t xml:space="preserve"> Vorarlberger</w:t>
      </w:r>
      <w:r w:rsidR="00A6008A" w:rsidRPr="00A81A29">
        <w:rPr>
          <w:sz w:val="36"/>
          <w:szCs w:val="36"/>
        </w:rPr>
        <w:t>in</w:t>
      </w:r>
      <w:r w:rsidRPr="00A81A29">
        <w:rPr>
          <w:sz w:val="36"/>
          <w:szCs w:val="36"/>
        </w:rPr>
        <w:t>, ein Vorarlberger.</w:t>
      </w:r>
    </w:p>
    <w:p w:rsidR="00845B2E" w:rsidRPr="00A81A29" w:rsidRDefault="0077311D" w:rsidP="00867550">
      <w:pPr>
        <w:jc w:val="both"/>
        <w:rPr>
          <w:sz w:val="36"/>
          <w:szCs w:val="36"/>
        </w:rPr>
      </w:pPr>
      <w:r w:rsidRPr="00A81A29">
        <w:rPr>
          <w:sz w:val="36"/>
          <w:szCs w:val="36"/>
        </w:rPr>
        <w:t xml:space="preserve">Im Vergleich zu den oberösterreichischen Gemeinden </w:t>
      </w:r>
      <w:r w:rsidR="00083B12" w:rsidRPr="00A81A29">
        <w:rPr>
          <w:sz w:val="36"/>
          <w:szCs w:val="36"/>
        </w:rPr>
        <w:t xml:space="preserve">erhalten </w:t>
      </w:r>
      <w:r w:rsidRPr="00A81A29">
        <w:rPr>
          <w:sz w:val="36"/>
          <w:szCs w:val="36"/>
        </w:rPr>
        <w:t>die burgenländischen Gemeinden 184 Euro pro Einwohner weniger über den FAG.</w:t>
      </w:r>
      <w:r w:rsidR="00867550" w:rsidRPr="00A81A29">
        <w:rPr>
          <w:sz w:val="36"/>
          <w:szCs w:val="36"/>
        </w:rPr>
        <w:t xml:space="preserve"> </w:t>
      </w:r>
    </w:p>
    <w:p w:rsidR="0077311D" w:rsidRPr="00A81A29" w:rsidRDefault="00180301" w:rsidP="00867550">
      <w:pPr>
        <w:jc w:val="both"/>
        <w:rPr>
          <w:sz w:val="36"/>
          <w:szCs w:val="36"/>
        </w:rPr>
      </w:pPr>
      <w:r w:rsidRPr="00A81A29">
        <w:rPr>
          <w:sz w:val="36"/>
          <w:szCs w:val="36"/>
        </w:rPr>
        <w:t>D</w:t>
      </w:r>
      <w:r w:rsidR="00867550" w:rsidRPr="00A81A29">
        <w:rPr>
          <w:sz w:val="36"/>
          <w:szCs w:val="36"/>
        </w:rPr>
        <w:t xml:space="preserve">as Land Burgenland </w:t>
      </w:r>
      <w:r w:rsidRPr="00A81A29">
        <w:rPr>
          <w:sz w:val="36"/>
          <w:szCs w:val="36"/>
        </w:rPr>
        <w:t xml:space="preserve">kompensiert durch niedrige </w:t>
      </w:r>
      <w:r w:rsidR="00867550" w:rsidRPr="00A81A29">
        <w:rPr>
          <w:sz w:val="36"/>
          <w:szCs w:val="36"/>
        </w:rPr>
        <w:t>Transferleistungen</w:t>
      </w:r>
      <w:r w:rsidR="00027A7C" w:rsidRPr="00A81A29">
        <w:rPr>
          <w:sz w:val="36"/>
          <w:szCs w:val="36"/>
        </w:rPr>
        <w:t>, -das sind Abgaben für gemeinsame Aufgabengebiete</w:t>
      </w:r>
      <w:r w:rsidR="00327603" w:rsidRPr="00A81A29">
        <w:rPr>
          <w:sz w:val="36"/>
          <w:szCs w:val="36"/>
        </w:rPr>
        <w:t xml:space="preserve"> - </w:t>
      </w:r>
      <w:r w:rsidR="00867550" w:rsidRPr="00A81A29">
        <w:rPr>
          <w:sz w:val="36"/>
          <w:szCs w:val="36"/>
        </w:rPr>
        <w:t>die Belastung</w:t>
      </w:r>
      <w:r w:rsidRPr="00A81A29">
        <w:rPr>
          <w:sz w:val="36"/>
          <w:szCs w:val="36"/>
        </w:rPr>
        <w:t>en</w:t>
      </w:r>
      <w:r w:rsidR="00867550" w:rsidRPr="00A81A29">
        <w:rPr>
          <w:sz w:val="36"/>
          <w:szCs w:val="36"/>
        </w:rPr>
        <w:t xml:space="preserve"> der Gemeinden:</w:t>
      </w:r>
      <w:r w:rsidR="003E7DE7" w:rsidRPr="00A81A29">
        <w:rPr>
          <w:sz w:val="36"/>
          <w:szCs w:val="36"/>
        </w:rPr>
        <w:t xml:space="preserve"> </w:t>
      </w:r>
      <w:r w:rsidR="00867550" w:rsidRPr="00A81A29">
        <w:rPr>
          <w:sz w:val="36"/>
          <w:szCs w:val="36"/>
        </w:rPr>
        <w:t xml:space="preserve">Die </w:t>
      </w:r>
      <w:r w:rsidR="003E7DE7" w:rsidRPr="00A81A29">
        <w:rPr>
          <w:sz w:val="36"/>
          <w:szCs w:val="36"/>
        </w:rPr>
        <w:t>burgenländische</w:t>
      </w:r>
      <w:r w:rsidR="00867550" w:rsidRPr="00A81A29">
        <w:rPr>
          <w:sz w:val="36"/>
          <w:szCs w:val="36"/>
        </w:rPr>
        <w:t>n</w:t>
      </w:r>
      <w:r w:rsidR="003E7DE7" w:rsidRPr="00A81A29">
        <w:rPr>
          <w:sz w:val="36"/>
          <w:szCs w:val="36"/>
        </w:rPr>
        <w:t xml:space="preserve"> Gemeinden </w:t>
      </w:r>
      <w:r w:rsidR="00867550" w:rsidRPr="00A81A29">
        <w:rPr>
          <w:sz w:val="36"/>
          <w:szCs w:val="36"/>
        </w:rPr>
        <w:t xml:space="preserve">zahlen </w:t>
      </w:r>
      <w:r w:rsidR="0077311D" w:rsidRPr="00A81A29">
        <w:rPr>
          <w:sz w:val="36"/>
          <w:szCs w:val="36"/>
        </w:rPr>
        <w:t xml:space="preserve">266 </w:t>
      </w:r>
      <w:r w:rsidR="0077311D" w:rsidRPr="00A81A29">
        <w:rPr>
          <w:sz w:val="36"/>
          <w:szCs w:val="36"/>
        </w:rPr>
        <w:lastRenderedPageBreak/>
        <w:t xml:space="preserve">Euro pro Kopf </w:t>
      </w:r>
      <w:r w:rsidR="00867550" w:rsidRPr="00A81A29">
        <w:rPr>
          <w:sz w:val="36"/>
          <w:szCs w:val="36"/>
        </w:rPr>
        <w:t xml:space="preserve">weniger an das Land als </w:t>
      </w:r>
      <w:r w:rsidR="00027A7C" w:rsidRPr="00A81A29">
        <w:rPr>
          <w:sz w:val="36"/>
          <w:szCs w:val="36"/>
        </w:rPr>
        <w:t>beispielsweise</w:t>
      </w:r>
      <w:r w:rsidR="002D3E4D" w:rsidRPr="00A81A29">
        <w:rPr>
          <w:sz w:val="36"/>
          <w:szCs w:val="36"/>
        </w:rPr>
        <w:t xml:space="preserve"> </w:t>
      </w:r>
      <w:r w:rsidR="00867550" w:rsidRPr="00A81A29">
        <w:rPr>
          <w:sz w:val="36"/>
          <w:szCs w:val="36"/>
        </w:rPr>
        <w:t>in Oberösterreich.</w:t>
      </w:r>
    </w:p>
    <w:p w:rsidR="00083B12" w:rsidRPr="00A81A29" w:rsidRDefault="003E7DE7" w:rsidP="003E7DE7">
      <w:pPr>
        <w:jc w:val="both"/>
        <w:rPr>
          <w:sz w:val="36"/>
          <w:szCs w:val="36"/>
        </w:rPr>
      </w:pPr>
      <w:r w:rsidRPr="00A81A29">
        <w:rPr>
          <w:sz w:val="36"/>
          <w:szCs w:val="36"/>
        </w:rPr>
        <w:t xml:space="preserve">Eine Studie des Zentrums für Verwaltungsforschung KDZ zeigt: Für ganz Österreich ergibt sich eine Verteilung der Pro-Kopf-Ausgaben auf Länder und Gemeinden von 61:39. </w:t>
      </w:r>
    </w:p>
    <w:p w:rsidR="00867550" w:rsidRPr="00A81A29" w:rsidRDefault="003E7DE7" w:rsidP="003E7DE7">
      <w:pPr>
        <w:jc w:val="both"/>
        <w:rPr>
          <w:sz w:val="36"/>
          <w:szCs w:val="36"/>
        </w:rPr>
      </w:pPr>
      <w:r w:rsidRPr="00A81A29">
        <w:rPr>
          <w:sz w:val="36"/>
          <w:szCs w:val="36"/>
        </w:rPr>
        <w:t>Dieses Verhältnis beträgt im Burgenland 74:26</w:t>
      </w:r>
      <w:r w:rsidR="002D3E4D" w:rsidRPr="00A81A29">
        <w:rPr>
          <w:sz w:val="36"/>
          <w:szCs w:val="36"/>
        </w:rPr>
        <w:t>!</w:t>
      </w:r>
    </w:p>
    <w:p w:rsidR="003E7DE7" w:rsidRPr="00A81A29" w:rsidRDefault="00867550" w:rsidP="003E7DE7">
      <w:pPr>
        <w:jc w:val="both"/>
        <w:rPr>
          <w:sz w:val="36"/>
          <w:szCs w:val="36"/>
        </w:rPr>
      </w:pPr>
      <w:r w:rsidRPr="00A81A29">
        <w:rPr>
          <w:sz w:val="36"/>
          <w:szCs w:val="36"/>
        </w:rPr>
        <w:t>D</w:t>
      </w:r>
      <w:r w:rsidR="003E7DE7" w:rsidRPr="00A81A29">
        <w:rPr>
          <w:sz w:val="36"/>
          <w:szCs w:val="36"/>
        </w:rPr>
        <w:t>as heißt</w:t>
      </w:r>
      <w:r w:rsidR="00845B2E" w:rsidRPr="00A81A29">
        <w:rPr>
          <w:sz w:val="36"/>
          <w:szCs w:val="36"/>
        </w:rPr>
        <w:t>,</w:t>
      </w:r>
      <w:r w:rsidR="003E7DE7" w:rsidRPr="00A81A29">
        <w:rPr>
          <w:sz w:val="36"/>
          <w:szCs w:val="36"/>
        </w:rPr>
        <w:t xml:space="preserve"> im Burgenland finanziert das Land die </w:t>
      </w:r>
      <w:r w:rsidR="002D3E4D" w:rsidRPr="00A81A29">
        <w:rPr>
          <w:sz w:val="36"/>
          <w:szCs w:val="36"/>
        </w:rPr>
        <w:t xml:space="preserve">gemeinsamen </w:t>
      </w:r>
      <w:r w:rsidR="003E7DE7" w:rsidRPr="00A81A29">
        <w:rPr>
          <w:sz w:val="36"/>
          <w:szCs w:val="36"/>
        </w:rPr>
        <w:t xml:space="preserve">Aufgaben </w:t>
      </w:r>
      <w:r w:rsidR="00027A7C" w:rsidRPr="00A81A29">
        <w:rPr>
          <w:sz w:val="36"/>
          <w:szCs w:val="36"/>
        </w:rPr>
        <w:t xml:space="preserve">- z.B. im Bereich der Sozialhilfe, Krankenanstalten, Kindergärten oder des öffentlichen Verkehrs - </w:t>
      </w:r>
      <w:r w:rsidR="003E7DE7" w:rsidRPr="00A81A29">
        <w:rPr>
          <w:sz w:val="36"/>
          <w:szCs w:val="36"/>
        </w:rPr>
        <w:t>zu 74</w:t>
      </w:r>
      <w:r w:rsidR="00083B12" w:rsidRPr="00A81A29">
        <w:rPr>
          <w:sz w:val="36"/>
          <w:szCs w:val="36"/>
        </w:rPr>
        <w:t>%</w:t>
      </w:r>
      <w:r w:rsidR="003E7DE7" w:rsidRPr="00A81A29">
        <w:rPr>
          <w:sz w:val="36"/>
          <w:szCs w:val="36"/>
        </w:rPr>
        <w:t xml:space="preserve">, während die Gemeinden </w:t>
      </w:r>
      <w:r w:rsidR="002D3E4D" w:rsidRPr="00A81A29">
        <w:rPr>
          <w:sz w:val="36"/>
          <w:szCs w:val="36"/>
        </w:rPr>
        <w:t xml:space="preserve">lediglich </w:t>
      </w:r>
      <w:r w:rsidR="00083B12" w:rsidRPr="00A81A29">
        <w:rPr>
          <w:sz w:val="36"/>
          <w:szCs w:val="36"/>
        </w:rPr>
        <w:t xml:space="preserve">26% </w:t>
      </w:r>
      <w:r w:rsidR="003E7DE7" w:rsidRPr="00A81A29">
        <w:rPr>
          <w:sz w:val="36"/>
          <w:szCs w:val="36"/>
        </w:rPr>
        <w:t>dazu beitragen</w:t>
      </w:r>
      <w:r w:rsidR="00083B12" w:rsidRPr="00A81A29">
        <w:rPr>
          <w:sz w:val="36"/>
          <w:szCs w:val="36"/>
        </w:rPr>
        <w:t xml:space="preserve"> müssen</w:t>
      </w:r>
      <w:r w:rsidR="003E7DE7" w:rsidRPr="00A81A29">
        <w:rPr>
          <w:sz w:val="36"/>
          <w:szCs w:val="36"/>
        </w:rPr>
        <w:t>.</w:t>
      </w:r>
      <w:r w:rsidRPr="00A81A29">
        <w:rPr>
          <w:sz w:val="36"/>
          <w:szCs w:val="36"/>
        </w:rPr>
        <w:t xml:space="preserve"> </w:t>
      </w:r>
      <w:r w:rsidR="002D3E4D" w:rsidRPr="00A81A29">
        <w:rPr>
          <w:sz w:val="36"/>
          <w:szCs w:val="36"/>
        </w:rPr>
        <w:t xml:space="preserve">In </w:t>
      </w:r>
      <w:r w:rsidR="003E7DE7" w:rsidRPr="00A81A29">
        <w:rPr>
          <w:sz w:val="36"/>
          <w:szCs w:val="36"/>
        </w:rPr>
        <w:t xml:space="preserve">Oberösterreich </w:t>
      </w:r>
      <w:r w:rsidR="002D3E4D" w:rsidRPr="00A81A29">
        <w:rPr>
          <w:sz w:val="36"/>
          <w:szCs w:val="36"/>
        </w:rPr>
        <w:t xml:space="preserve">bzw. Vorarlberg beträgt dieses Verhältnis </w:t>
      </w:r>
      <w:r w:rsidR="003E7DE7" w:rsidRPr="00A81A29">
        <w:rPr>
          <w:sz w:val="36"/>
          <w:szCs w:val="36"/>
        </w:rPr>
        <w:t>55:45</w:t>
      </w:r>
      <w:r w:rsidR="002D3E4D" w:rsidRPr="00A81A29">
        <w:rPr>
          <w:sz w:val="36"/>
          <w:szCs w:val="36"/>
        </w:rPr>
        <w:t>.</w:t>
      </w:r>
    </w:p>
    <w:p w:rsidR="00867550" w:rsidRPr="00A81A29" w:rsidRDefault="0017770E" w:rsidP="00867550">
      <w:pPr>
        <w:jc w:val="both"/>
        <w:rPr>
          <w:sz w:val="36"/>
          <w:szCs w:val="36"/>
        </w:rPr>
      </w:pPr>
      <w:r w:rsidRPr="00A81A29">
        <w:rPr>
          <w:sz w:val="36"/>
          <w:szCs w:val="36"/>
        </w:rPr>
        <w:lastRenderedPageBreak/>
        <w:t>Wir tragen mit diesem hohen Schlüssel dazu bei, dass die benachteiligten Gemeinden im Burgenland zusätzlich vom Land unterstützt werden.</w:t>
      </w:r>
    </w:p>
    <w:p w:rsidR="003E7DE7" w:rsidRPr="00A81A29" w:rsidRDefault="003E7DE7" w:rsidP="003E7DE7">
      <w:pPr>
        <w:jc w:val="both"/>
        <w:rPr>
          <w:sz w:val="36"/>
          <w:szCs w:val="36"/>
        </w:rPr>
      </w:pPr>
      <w:r w:rsidRPr="00A81A29">
        <w:rPr>
          <w:sz w:val="36"/>
          <w:szCs w:val="36"/>
        </w:rPr>
        <w:t>Das Land Burgenland ist ein starker Partner der Gemeinden.</w:t>
      </w:r>
    </w:p>
    <w:p w:rsidR="003616B0" w:rsidRPr="00A81A29" w:rsidRDefault="003616B0" w:rsidP="00FC4D0B">
      <w:pPr>
        <w:autoSpaceDE w:val="0"/>
        <w:autoSpaceDN w:val="0"/>
        <w:adjustRightInd w:val="0"/>
        <w:spacing w:after="0"/>
        <w:rPr>
          <w:rFonts w:cs="Verdana"/>
          <w:sz w:val="36"/>
          <w:szCs w:val="36"/>
          <w:lang w:val="de-AT"/>
        </w:rPr>
      </w:pPr>
    </w:p>
    <w:p w:rsidR="00C030F5" w:rsidRPr="00A81A29" w:rsidRDefault="00C030F5" w:rsidP="00FC4D0B">
      <w:pPr>
        <w:autoSpaceDE w:val="0"/>
        <w:autoSpaceDN w:val="0"/>
        <w:adjustRightInd w:val="0"/>
        <w:spacing w:after="0"/>
        <w:rPr>
          <w:rFonts w:cs="Verdana"/>
          <w:sz w:val="36"/>
          <w:szCs w:val="36"/>
          <w:lang w:val="de-AT"/>
        </w:rPr>
      </w:pPr>
    </w:p>
    <w:p w:rsidR="00FC4D0B" w:rsidRPr="00A81A29" w:rsidRDefault="00FC4D0B" w:rsidP="00FC4D0B">
      <w:pPr>
        <w:autoSpaceDE w:val="0"/>
        <w:autoSpaceDN w:val="0"/>
        <w:adjustRightInd w:val="0"/>
        <w:spacing w:after="0"/>
        <w:rPr>
          <w:rFonts w:cs="Verdana"/>
          <w:sz w:val="36"/>
          <w:szCs w:val="36"/>
          <w:lang w:val="de-AT"/>
        </w:rPr>
      </w:pPr>
      <w:r w:rsidRPr="00A81A29">
        <w:rPr>
          <w:rFonts w:cs="Verdana"/>
          <w:sz w:val="36"/>
          <w:szCs w:val="36"/>
          <w:lang w:val="de-AT"/>
        </w:rPr>
        <w:t>Sehr geehrte Damen und Herren!</w:t>
      </w:r>
    </w:p>
    <w:p w:rsidR="00FC4D0B" w:rsidRPr="00A81A29" w:rsidRDefault="00FC4D0B" w:rsidP="00FC4D0B">
      <w:pPr>
        <w:autoSpaceDE w:val="0"/>
        <w:autoSpaceDN w:val="0"/>
        <w:adjustRightInd w:val="0"/>
        <w:spacing w:after="0"/>
        <w:rPr>
          <w:rFonts w:cs="Verdana"/>
          <w:sz w:val="36"/>
          <w:szCs w:val="36"/>
          <w:lang w:val="de-AT"/>
        </w:rPr>
      </w:pPr>
    </w:p>
    <w:p w:rsidR="00FC4D0B" w:rsidRPr="00A81A29" w:rsidRDefault="00FC4D0B" w:rsidP="00FC4D0B">
      <w:pPr>
        <w:jc w:val="both"/>
        <w:rPr>
          <w:rFonts w:cs="Arial"/>
          <w:sz w:val="36"/>
          <w:szCs w:val="36"/>
        </w:rPr>
      </w:pPr>
      <w:r w:rsidRPr="00A81A29">
        <w:rPr>
          <w:rFonts w:cs="Arial"/>
          <w:sz w:val="36"/>
          <w:szCs w:val="36"/>
        </w:rPr>
        <w:t xml:space="preserve">Nach intensiv und konstruktiv geführten Beratungen und Verhandlungen der Regierungsmitglieder ist der Voranschlag 2016 eine starke und kraftvolle finanzielle Grundlage, um die großen Herausforderungen der Gegenwart zu meistern und die Anforderungen der Zukunft bewältigen zu können. </w:t>
      </w:r>
      <w:r w:rsidRPr="00A81A29">
        <w:rPr>
          <w:rFonts w:cs="Tms Rmn"/>
          <w:snapToGrid w:val="0"/>
          <w:sz w:val="36"/>
          <w:szCs w:val="36"/>
        </w:rPr>
        <w:t xml:space="preserve">Die positiven burgenländischen </w:t>
      </w:r>
      <w:r w:rsidRPr="00A81A29">
        <w:rPr>
          <w:rFonts w:cs="Tms Rmn"/>
          <w:snapToGrid w:val="0"/>
          <w:sz w:val="36"/>
          <w:szCs w:val="36"/>
        </w:rPr>
        <w:lastRenderedPageBreak/>
        <w:t>Wirtschaftsdaten sind die Früchte eines enormen Kraftaktes und der gemeinsamen Anstrengungen</w:t>
      </w:r>
      <w:r w:rsidR="00F872C9" w:rsidRPr="00A81A29">
        <w:rPr>
          <w:rFonts w:cs="Tms Rmn"/>
          <w:snapToGrid w:val="0"/>
          <w:sz w:val="36"/>
          <w:szCs w:val="36"/>
        </w:rPr>
        <w:t xml:space="preserve"> innerhalb des Landes</w:t>
      </w:r>
      <w:r w:rsidRPr="00A81A29">
        <w:rPr>
          <w:rFonts w:cs="Tms Rmn"/>
          <w:snapToGrid w:val="0"/>
          <w:sz w:val="36"/>
          <w:szCs w:val="36"/>
        </w:rPr>
        <w:t>, denn die Wirtschaft</w:t>
      </w:r>
      <w:r w:rsidR="00A6008A" w:rsidRPr="00A81A29">
        <w:rPr>
          <w:rFonts w:cs="Tms Rmn"/>
          <w:snapToGrid w:val="0"/>
          <w:sz w:val="36"/>
          <w:szCs w:val="36"/>
        </w:rPr>
        <w:t>s</w:t>
      </w:r>
      <w:r w:rsidRPr="00A81A29">
        <w:rPr>
          <w:rFonts w:cs="Tms Rmn"/>
          <w:snapToGrid w:val="0"/>
          <w:sz w:val="36"/>
          <w:szCs w:val="36"/>
        </w:rPr>
        <w:t xml:space="preserve">prognosen sind nach </w:t>
      </w:r>
      <w:r w:rsidRPr="00A81A29">
        <w:rPr>
          <w:rFonts w:cs="Verdana"/>
          <w:sz w:val="36"/>
          <w:szCs w:val="36"/>
          <w:lang w:val="de-AT"/>
        </w:rPr>
        <w:t>wie vor alles andere als rosig. Die konjunkturelle Entwicklung in Österreich verläuft sehr schleppend.</w:t>
      </w:r>
    </w:p>
    <w:p w:rsidR="00FC4D0B" w:rsidRPr="00A81A29" w:rsidRDefault="00FC4D0B" w:rsidP="00FC4D0B">
      <w:pPr>
        <w:autoSpaceDE w:val="0"/>
        <w:autoSpaceDN w:val="0"/>
        <w:adjustRightInd w:val="0"/>
        <w:spacing w:after="0"/>
        <w:jc w:val="both"/>
        <w:rPr>
          <w:rFonts w:cs="Verdana"/>
          <w:sz w:val="36"/>
          <w:szCs w:val="36"/>
          <w:lang w:val="de-AT"/>
        </w:rPr>
      </w:pPr>
      <w:r w:rsidRPr="00A81A29">
        <w:rPr>
          <w:rFonts w:cs="Verdana"/>
          <w:sz w:val="36"/>
          <w:szCs w:val="36"/>
          <w:lang w:val="de-AT"/>
        </w:rPr>
        <w:t>Rasend optimistisch waren die Wirtschaftsforscher schon bisher nicht: Das Wifo rechnete zuletzt für 2016 mit einem Wachstum von 1,4</w:t>
      </w:r>
      <w:r w:rsidR="00083B12" w:rsidRPr="00A81A29">
        <w:rPr>
          <w:rFonts w:cs="Verdana"/>
          <w:sz w:val="36"/>
          <w:szCs w:val="36"/>
          <w:lang w:val="de-AT"/>
        </w:rPr>
        <w:t>%, das IHS mit 1,6%</w:t>
      </w:r>
      <w:r w:rsidRPr="00A81A29">
        <w:rPr>
          <w:rFonts w:cs="Verdana"/>
          <w:sz w:val="36"/>
          <w:szCs w:val="36"/>
          <w:lang w:val="de-AT"/>
        </w:rPr>
        <w:t xml:space="preserve">. </w:t>
      </w:r>
    </w:p>
    <w:p w:rsidR="00083B12" w:rsidRPr="00A81A29" w:rsidRDefault="00FC4D0B" w:rsidP="00FC4D0B">
      <w:pPr>
        <w:jc w:val="both"/>
        <w:rPr>
          <w:rFonts w:cs="Verdana"/>
          <w:sz w:val="36"/>
          <w:szCs w:val="36"/>
          <w:lang w:val="de-AT"/>
        </w:rPr>
      </w:pPr>
      <w:r w:rsidRPr="00A81A29">
        <w:rPr>
          <w:rFonts w:cs="Verdana"/>
          <w:sz w:val="36"/>
          <w:szCs w:val="36"/>
          <w:lang w:val="de-AT"/>
        </w:rPr>
        <w:t xml:space="preserve">Jüngste </w:t>
      </w:r>
      <w:r w:rsidR="00A6008A" w:rsidRPr="00A81A29">
        <w:rPr>
          <w:rFonts w:cs="Verdana"/>
          <w:sz w:val="36"/>
          <w:szCs w:val="36"/>
          <w:lang w:val="de-AT"/>
        </w:rPr>
        <w:t>Parameter</w:t>
      </w:r>
      <w:r w:rsidRPr="00A81A29">
        <w:rPr>
          <w:rFonts w:cs="Verdana"/>
          <w:sz w:val="36"/>
          <w:szCs w:val="36"/>
          <w:lang w:val="de-AT"/>
        </w:rPr>
        <w:t xml:space="preserve"> deuten allerdings eher darauf hin, dass diese Schätzungen zu optimistisch sind. Mittelfristig lautet die Prognose: „Mäßiges Wirtschaftswachstum mit hoher Arbeitslosigkeit.“ </w:t>
      </w:r>
    </w:p>
    <w:p w:rsidR="00FC4D0B" w:rsidRPr="00A81A29" w:rsidRDefault="00FC4D0B" w:rsidP="00FC4D0B">
      <w:pPr>
        <w:jc w:val="both"/>
        <w:rPr>
          <w:rFonts w:cs="Verdana"/>
          <w:sz w:val="36"/>
          <w:szCs w:val="36"/>
          <w:lang w:val="de-AT"/>
        </w:rPr>
      </w:pPr>
      <w:r w:rsidRPr="00A81A29">
        <w:rPr>
          <w:rFonts w:cs="Verdana"/>
          <w:sz w:val="36"/>
          <w:szCs w:val="36"/>
          <w:lang w:val="de-AT"/>
        </w:rPr>
        <w:t xml:space="preserve">Das wirtschaftliche Wachstum in Österreich ist deutlich schwächer als in Deutschland </w:t>
      </w:r>
      <w:r w:rsidRPr="00A81A29">
        <w:rPr>
          <w:rFonts w:cs="Verdana"/>
          <w:sz w:val="36"/>
          <w:szCs w:val="36"/>
          <w:lang w:val="de-AT"/>
        </w:rPr>
        <w:lastRenderedPageBreak/>
        <w:t>und liegt unter dem Durchschnitt der Euro-Länder.</w:t>
      </w:r>
    </w:p>
    <w:p w:rsidR="00FC4D0B" w:rsidRPr="00A81A29" w:rsidRDefault="00FC4D0B" w:rsidP="00FC4D0B">
      <w:pPr>
        <w:jc w:val="both"/>
        <w:rPr>
          <w:rFonts w:cs="Verdana"/>
          <w:sz w:val="36"/>
          <w:szCs w:val="36"/>
          <w:lang w:val="de-AT"/>
        </w:rPr>
      </w:pPr>
      <w:r w:rsidRPr="00A81A29">
        <w:rPr>
          <w:rFonts w:cs="Verdana"/>
          <w:sz w:val="36"/>
          <w:szCs w:val="36"/>
          <w:lang w:val="de-AT"/>
        </w:rPr>
        <w:t>Die schwache Konjunktur spiegelt sich auch am Arbeitsmarkt</w:t>
      </w:r>
      <w:r w:rsidR="00B670A9" w:rsidRPr="00A81A29">
        <w:rPr>
          <w:rFonts w:cs="Verdana"/>
          <w:sz w:val="36"/>
          <w:szCs w:val="36"/>
          <w:lang w:val="de-AT"/>
        </w:rPr>
        <w:t xml:space="preserve"> wider</w:t>
      </w:r>
      <w:r w:rsidRPr="00A81A29">
        <w:rPr>
          <w:rFonts w:cs="Verdana"/>
          <w:sz w:val="36"/>
          <w:szCs w:val="36"/>
          <w:lang w:val="de-AT"/>
        </w:rPr>
        <w:t xml:space="preserve">. Österreich wies lange Zeit die geringste Arbeitslosenrate aller Länder des Euro-Raumes auf. Dieser Spitzenplatz ist leider verlorengegangen. Die Arbeitslosenquote wird heuer (nach EU-Definition) auf 5,3% steigen und 2016 trotz einer höheren Wachstumsrate auf diesem Niveau bleiben. Allerdings, nimmt auch die Beschäftigung, trotz der Konjunkturschwäche, zu. Die Zahl der unselbständig Beschäftigten wird heuer um 0,5% und nächstes Jahr um 0,7% zunehmen. Die Beschäftigung erreicht damit neue Höchststände. </w:t>
      </w:r>
    </w:p>
    <w:p w:rsidR="00FC4D0B" w:rsidRPr="00A81A29" w:rsidRDefault="00FC4D0B" w:rsidP="00083B12">
      <w:pPr>
        <w:spacing w:before="100" w:beforeAutospacing="1" w:after="100" w:afterAutospacing="1"/>
        <w:jc w:val="both"/>
        <w:rPr>
          <w:rFonts w:cs="Verdana"/>
          <w:sz w:val="36"/>
          <w:szCs w:val="36"/>
          <w:lang w:val="de-AT"/>
        </w:rPr>
      </w:pPr>
      <w:r w:rsidRPr="00A81A29">
        <w:rPr>
          <w:rFonts w:cs="Verdana"/>
          <w:sz w:val="36"/>
          <w:szCs w:val="36"/>
          <w:lang w:val="de-AT"/>
        </w:rPr>
        <w:t xml:space="preserve">Das Burgenland hat gemeinsam mit Oberösterreich und Salzburg </w:t>
      </w:r>
      <w:r w:rsidRPr="00A81A29">
        <w:rPr>
          <w:rFonts w:cs="Verdana"/>
          <w:sz w:val="36"/>
          <w:szCs w:val="36"/>
          <w:lang w:val="de-AT"/>
        </w:rPr>
        <w:lastRenderedPageBreak/>
        <w:t xml:space="preserve">Wirtschaftszuwächse über dem Österreich-Durchschnitt, heißt es in einer Konjunkturanalyse der Bank Austria. Österreichweit wird </w:t>
      </w:r>
      <w:r w:rsidR="00083B12" w:rsidRPr="00A81A29">
        <w:rPr>
          <w:rFonts w:cs="Verdana"/>
          <w:sz w:val="36"/>
          <w:szCs w:val="36"/>
          <w:lang w:val="de-AT"/>
        </w:rPr>
        <w:t xml:space="preserve">in dieser Analyse </w:t>
      </w:r>
      <w:r w:rsidRPr="00A81A29">
        <w:rPr>
          <w:rFonts w:cs="Verdana"/>
          <w:sz w:val="36"/>
          <w:szCs w:val="36"/>
          <w:lang w:val="de-AT"/>
        </w:rPr>
        <w:t xml:space="preserve">für das Bruttoinlandsprodukt </w:t>
      </w:r>
      <w:r w:rsidR="0058788D" w:rsidRPr="00A81A29">
        <w:rPr>
          <w:rFonts w:cs="Verdana"/>
          <w:sz w:val="36"/>
          <w:szCs w:val="36"/>
          <w:lang w:val="de-AT"/>
        </w:rPr>
        <w:t xml:space="preserve">im Jahr 2015 </w:t>
      </w:r>
      <w:r w:rsidR="00083B12" w:rsidRPr="00A81A29">
        <w:rPr>
          <w:rFonts w:cs="Verdana"/>
          <w:sz w:val="36"/>
          <w:szCs w:val="36"/>
          <w:lang w:val="de-AT"/>
        </w:rPr>
        <w:t>ein Plus von</w:t>
      </w:r>
      <w:r w:rsidR="00EC64AE" w:rsidRPr="00A81A29">
        <w:rPr>
          <w:rFonts w:cs="Verdana"/>
          <w:sz w:val="36"/>
          <w:szCs w:val="36"/>
          <w:lang w:val="de-AT"/>
        </w:rPr>
        <w:t xml:space="preserve"> 0,9% </w:t>
      </w:r>
      <w:r w:rsidRPr="00A81A29">
        <w:rPr>
          <w:rFonts w:cs="Verdana"/>
          <w:sz w:val="36"/>
          <w:szCs w:val="36"/>
          <w:lang w:val="de-AT"/>
        </w:rPr>
        <w:t>erwartet, im Burgenland gehen die Ökonomen von einem Zuwachs von mehr als einem Prozent aus.</w:t>
      </w:r>
    </w:p>
    <w:p w:rsidR="00A41B2F" w:rsidRPr="00A81A29" w:rsidRDefault="00A41B2F" w:rsidP="00855D0E">
      <w:pPr>
        <w:jc w:val="both"/>
        <w:rPr>
          <w:sz w:val="36"/>
          <w:szCs w:val="36"/>
        </w:rPr>
      </w:pPr>
    </w:p>
    <w:p w:rsidR="006359DF" w:rsidRPr="00A81A29" w:rsidRDefault="006359DF" w:rsidP="006359DF">
      <w:pPr>
        <w:autoSpaceDE w:val="0"/>
        <w:autoSpaceDN w:val="0"/>
        <w:adjustRightInd w:val="0"/>
        <w:spacing w:after="0"/>
        <w:jc w:val="both"/>
        <w:rPr>
          <w:rFonts w:cs="Verdana"/>
          <w:sz w:val="36"/>
          <w:szCs w:val="36"/>
          <w:lang w:val="de-AT"/>
        </w:rPr>
      </w:pPr>
      <w:r w:rsidRPr="00A81A29">
        <w:rPr>
          <w:rFonts w:cs="Verdana"/>
          <w:sz w:val="36"/>
          <w:szCs w:val="36"/>
          <w:lang w:val="de-AT"/>
        </w:rPr>
        <w:t>Herr Präsident!</w:t>
      </w:r>
    </w:p>
    <w:p w:rsidR="006359DF" w:rsidRPr="00A81A29" w:rsidRDefault="006359DF" w:rsidP="006359DF">
      <w:pPr>
        <w:autoSpaceDE w:val="0"/>
        <w:autoSpaceDN w:val="0"/>
        <w:adjustRightInd w:val="0"/>
        <w:spacing w:after="0"/>
        <w:jc w:val="both"/>
        <w:rPr>
          <w:rFonts w:cs="Verdana"/>
          <w:sz w:val="36"/>
          <w:szCs w:val="36"/>
          <w:lang w:val="de-AT"/>
        </w:rPr>
      </w:pPr>
      <w:r w:rsidRPr="00A81A29">
        <w:rPr>
          <w:rFonts w:cs="Verdana"/>
          <w:sz w:val="36"/>
          <w:szCs w:val="36"/>
          <w:lang w:val="de-AT"/>
        </w:rPr>
        <w:t>Hohes Haus!</w:t>
      </w:r>
    </w:p>
    <w:p w:rsidR="006359DF" w:rsidRPr="00A81A29" w:rsidRDefault="006359DF" w:rsidP="00855D0E">
      <w:pPr>
        <w:jc w:val="both"/>
        <w:rPr>
          <w:sz w:val="36"/>
          <w:szCs w:val="36"/>
        </w:rPr>
      </w:pPr>
    </w:p>
    <w:p w:rsidR="00367D0A" w:rsidRPr="00A81A29" w:rsidRDefault="00367D0A" w:rsidP="00855D0E">
      <w:pPr>
        <w:jc w:val="both"/>
        <w:rPr>
          <w:sz w:val="36"/>
          <w:szCs w:val="36"/>
        </w:rPr>
      </w:pPr>
      <w:r w:rsidRPr="00A81A29">
        <w:rPr>
          <w:sz w:val="36"/>
          <w:szCs w:val="36"/>
        </w:rPr>
        <w:t xml:space="preserve">In einer Zeit, in der </w:t>
      </w:r>
      <w:r w:rsidR="001010CA" w:rsidRPr="00A81A29">
        <w:rPr>
          <w:sz w:val="36"/>
          <w:szCs w:val="36"/>
        </w:rPr>
        <w:t xml:space="preserve">sich </w:t>
      </w:r>
      <w:r w:rsidRPr="00A81A29">
        <w:rPr>
          <w:sz w:val="36"/>
          <w:szCs w:val="36"/>
        </w:rPr>
        <w:t xml:space="preserve">Wirtschaftsprognosen ebenso schnell verändern wie Wetterberichte, müssen wir auch in der Budgetgestaltung flexibel, beweglich und fortschrittlich sein. </w:t>
      </w:r>
    </w:p>
    <w:p w:rsidR="006359DF" w:rsidRPr="00A81A29" w:rsidRDefault="00367D0A" w:rsidP="006359DF">
      <w:pPr>
        <w:jc w:val="both"/>
        <w:rPr>
          <w:sz w:val="36"/>
          <w:szCs w:val="36"/>
        </w:rPr>
      </w:pPr>
      <w:r w:rsidRPr="00A81A29">
        <w:rPr>
          <w:sz w:val="36"/>
          <w:szCs w:val="36"/>
        </w:rPr>
        <w:lastRenderedPageBreak/>
        <w:t>Fortschritt bedeutet, einen S</w:t>
      </w:r>
      <w:r w:rsidR="00F872C9" w:rsidRPr="00A81A29">
        <w:rPr>
          <w:sz w:val="36"/>
          <w:szCs w:val="36"/>
        </w:rPr>
        <w:t>chritt weiter zu gehen. Denn - v</w:t>
      </w:r>
      <w:r w:rsidRPr="00A81A29">
        <w:rPr>
          <w:sz w:val="36"/>
          <w:szCs w:val="36"/>
        </w:rPr>
        <w:t>iele Schlüssel der Vergangenheit passen nicht mehr auf die Schlösser der Zukunft.</w:t>
      </w:r>
    </w:p>
    <w:p w:rsidR="006359DF" w:rsidRPr="00A81A29" w:rsidRDefault="00367D0A" w:rsidP="006359DF">
      <w:pPr>
        <w:jc w:val="both"/>
        <w:rPr>
          <w:sz w:val="36"/>
          <w:szCs w:val="36"/>
        </w:rPr>
      </w:pPr>
      <w:r w:rsidRPr="00A81A29">
        <w:rPr>
          <w:sz w:val="36"/>
          <w:szCs w:val="36"/>
        </w:rPr>
        <w:t xml:space="preserve"> Für den weiteren Aufwärtstrend des Burgenla</w:t>
      </w:r>
      <w:r w:rsidR="006C7DB2" w:rsidRPr="00A81A29">
        <w:rPr>
          <w:sz w:val="36"/>
          <w:szCs w:val="36"/>
        </w:rPr>
        <w:t>ndes we</w:t>
      </w:r>
      <w:r w:rsidR="00AE5CBD" w:rsidRPr="00A81A29">
        <w:rPr>
          <w:sz w:val="36"/>
          <w:szCs w:val="36"/>
        </w:rPr>
        <w:t xml:space="preserve">rden wir </w:t>
      </w:r>
      <w:r w:rsidR="00AE5CBD" w:rsidRPr="00A81A29">
        <w:rPr>
          <w:rFonts w:cs="Tms Rmn"/>
          <w:sz w:val="36"/>
          <w:szCs w:val="36"/>
        </w:rPr>
        <w:t>seitens der Regierung B</w:t>
      </w:r>
      <w:r w:rsidR="006C7DB2" w:rsidRPr="00A81A29">
        <w:rPr>
          <w:rFonts w:cs="Tms Rmn"/>
          <w:sz w:val="36"/>
          <w:szCs w:val="36"/>
        </w:rPr>
        <w:t>ewährtes fortführen, aber gleichzeitig Mut zu</w:t>
      </w:r>
      <w:r w:rsidR="00AE5CBD" w:rsidRPr="00A81A29">
        <w:rPr>
          <w:rFonts w:cs="Tms Rmn"/>
          <w:sz w:val="36"/>
          <w:szCs w:val="36"/>
        </w:rPr>
        <w:t>r</w:t>
      </w:r>
      <w:r w:rsidR="006C7DB2" w:rsidRPr="00A81A29">
        <w:rPr>
          <w:rFonts w:cs="Tms Rmn"/>
          <w:sz w:val="36"/>
          <w:szCs w:val="36"/>
        </w:rPr>
        <w:t xml:space="preserve"> Reform </w:t>
      </w:r>
      <w:r w:rsidR="006C7DB2" w:rsidRPr="00A81A29">
        <w:rPr>
          <w:sz w:val="36"/>
          <w:szCs w:val="36"/>
        </w:rPr>
        <w:t xml:space="preserve">zeigen </w:t>
      </w:r>
      <w:r w:rsidRPr="00A81A29">
        <w:rPr>
          <w:sz w:val="36"/>
          <w:szCs w:val="36"/>
        </w:rPr>
        <w:t xml:space="preserve">– und mit einem starken und kraftvollen Budget 2016 </w:t>
      </w:r>
      <w:r w:rsidR="00AE5CBD" w:rsidRPr="00A81A29">
        <w:rPr>
          <w:sz w:val="36"/>
          <w:szCs w:val="36"/>
        </w:rPr>
        <w:t xml:space="preserve">gemeinsam </w:t>
      </w:r>
      <w:r w:rsidRPr="00A81A29">
        <w:rPr>
          <w:sz w:val="36"/>
          <w:szCs w:val="36"/>
        </w:rPr>
        <w:t>neue Wege für eine erfolgreiche Zukunft beschreiten</w:t>
      </w:r>
      <w:r w:rsidR="006359DF" w:rsidRPr="00A81A29">
        <w:rPr>
          <w:sz w:val="36"/>
          <w:szCs w:val="36"/>
        </w:rPr>
        <w:t>.</w:t>
      </w:r>
      <w:r w:rsidR="00F872C9" w:rsidRPr="00A81A29">
        <w:rPr>
          <w:sz w:val="36"/>
          <w:szCs w:val="36"/>
        </w:rPr>
        <w:t xml:space="preserve"> </w:t>
      </w:r>
    </w:p>
    <w:p w:rsidR="002106CC" w:rsidRPr="00A81A29" w:rsidRDefault="00584339" w:rsidP="001B3B64">
      <w:pPr>
        <w:pStyle w:val="berschrift1"/>
        <w:spacing w:line="360" w:lineRule="auto"/>
        <w:jc w:val="both"/>
        <w:rPr>
          <w:b w:val="0"/>
          <w:i w:val="0"/>
          <w:color w:val="auto"/>
          <w:kern w:val="0"/>
          <w:sz w:val="36"/>
          <w:szCs w:val="36"/>
          <w:u w:val="none"/>
        </w:rPr>
      </w:pPr>
      <w:r w:rsidRPr="00A81A29">
        <w:rPr>
          <w:b w:val="0"/>
          <w:i w:val="0"/>
          <w:color w:val="auto"/>
          <w:kern w:val="0"/>
          <w:sz w:val="36"/>
          <w:szCs w:val="36"/>
          <w:u w:val="none"/>
        </w:rPr>
        <w:lastRenderedPageBreak/>
        <w:t xml:space="preserve">Das Budget wurde in </w:t>
      </w:r>
      <w:r w:rsidR="00DD1C9F" w:rsidRPr="00A81A29">
        <w:rPr>
          <w:b w:val="0"/>
          <w:i w:val="0"/>
          <w:color w:val="auto"/>
          <w:kern w:val="0"/>
          <w:sz w:val="36"/>
          <w:szCs w:val="36"/>
          <w:u w:val="none"/>
        </w:rPr>
        <w:t xml:space="preserve">diesem </w:t>
      </w:r>
      <w:r w:rsidRPr="00A81A29">
        <w:rPr>
          <w:b w:val="0"/>
          <w:i w:val="0"/>
          <w:color w:val="auto"/>
          <w:kern w:val="0"/>
          <w:sz w:val="36"/>
          <w:szCs w:val="36"/>
          <w:u w:val="none"/>
        </w:rPr>
        <w:t xml:space="preserve">nach wie vor fragilen wirtschaftlichen Umfeld erstellt und von strengen europäischen und nationalen Haushaltsregeln beeinflusst. Ab dem Jahr 2016 darf es keine </w:t>
      </w:r>
      <w:r w:rsidR="006359DF" w:rsidRPr="00A81A29">
        <w:rPr>
          <w:b w:val="0"/>
          <w:i w:val="0"/>
          <w:color w:val="auto"/>
          <w:kern w:val="0"/>
          <w:sz w:val="36"/>
          <w:szCs w:val="36"/>
          <w:u w:val="none"/>
        </w:rPr>
        <w:t xml:space="preserve">Überschreitung des Haushaltsergebnisses nach </w:t>
      </w:r>
      <w:r w:rsidRPr="00A81A29">
        <w:rPr>
          <w:b w:val="0"/>
          <w:i w:val="0"/>
          <w:color w:val="auto"/>
          <w:kern w:val="0"/>
          <w:sz w:val="36"/>
          <w:szCs w:val="36"/>
          <w:u w:val="none"/>
        </w:rPr>
        <w:t>ESVG</w:t>
      </w:r>
      <w:r w:rsidR="001B3B64" w:rsidRPr="00A81A29">
        <w:rPr>
          <w:b w:val="0"/>
          <w:i w:val="0"/>
          <w:color w:val="auto"/>
          <w:kern w:val="0"/>
          <w:sz w:val="36"/>
          <w:szCs w:val="36"/>
          <w:u w:val="none"/>
        </w:rPr>
        <w:t xml:space="preserve"> </w:t>
      </w:r>
      <w:r w:rsidR="00E357DB" w:rsidRPr="00A81A29">
        <w:rPr>
          <w:b w:val="0"/>
          <w:i w:val="0"/>
          <w:color w:val="auto"/>
          <w:kern w:val="0"/>
          <w:sz w:val="36"/>
          <w:szCs w:val="36"/>
          <w:u w:val="none"/>
        </w:rPr>
        <w:t>(</w:t>
      </w:r>
      <w:r w:rsidR="001B3B64" w:rsidRPr="00A81A29">
        <w:rPr>
          <w:b w:val="0"/>
          <w:i w:val="0"/>
          <w:color w:val="auto"/>
          <w:kern w:val="0"/>
          <w:sz w:val="36"/>
          <w:szCs w:val="36"/>
          <w:u w:val="none"/>
        </w:rPr>
        <w:t>Europäisches System Volkswirtschaftlicher Gesamtrechnungen</w:t>
      </w:r>
      <w:r w:rsidR="00E357DB" w:rsidRPr="00A81A29">
        <w:rPr>
          <w:b w:val="0"/>
          <w:i w:val="0"/>
          <w:color w:val="auto"/>
          <w:kern w:val="0"/>
          <w:sz w:val="36"/>
          <w:szCs w:val="36"/>
          <w:u w:val="none"/>
        </w:rPr>
        <w:t>)</w:t>
      </w:r>
      <w:r w:rsidR="001B3B64" w:rsidRPr="00A81A29">
        <w:rPr>
          <w:b w:val="0"/>
          <w:i w:val="0"/>
          <w:color w:val="auto"/>
          <w:kern w:val="0"/>
          <w:sz w:val="36"/>
          <w:szCs w:val="36"/>
          <w:u w:val="none"/>
        </w:rPr>
        <w:t xml:space="preserve"> </w:t>
      </w:r>
      <w:r w:rsidRPr="00A81A29">
        <w:rPr>
          <w:b w:val="0"/>
          <w:i w:val="0"/>
          <w:color w:val="auto"/>
          <w:kern w:val="0"/>
          <w:sz w:val="36"/>
          <w:szCs w:val="36"/>
          <w:u w:val="none"/>
        </w:rPr>
        <w:t>geben.</w:t>
      </w:r>
    </w:p>
    <w:p w:rsidR="00584339" w:rsidRPr="00A81A29" w:rsidRDefault="00584339" w:rsidP="001B3B64">
      <w:pPr>
        <w:pStyle w:val="1"/>
        <w:keepLines w:val="0"/>
        <w:rPr>
          <w:rFonts w:ascii="Verdana" w:hAnsi="Verdana"/>
          <w:sz w:val="36"/>
          <w:szCs w:val="36"/>
          <w:lang w:val="de-DE"/>
        </w:rPr>
      </w:pPr>
      <w:r w:rsidRPr="00A81A29">
        <w:rPr>
          <w:rFonts w:ascii="Verdana" w:hAnsi="Verdana"/>
          <w:sz w:val="36"/>
          <w:szCs w:val="36"/>
          <w:lang w:val="de-DE"/>
        </w:rPr>
        <w:t>Um diese Vorgabe erfüllen zu können</w:t>
      </w:r>
      <w:r w:rsidR="00041330" w:rsidRPr="00A81A29">
        <w:rPr>
          <w:rFonts w:ascii="Verdana" w:hAnsi="Verdana"/>
          <w:sz w:val="36"/>
          <w:szCs w:val="36"/>
          <w:lang w:val="de-DE"/>
        </w:rPr>
        <w:t xml:space="preserve"> und für die nächsten </w:t>
      </w:r>
      <w:r w:rsidR="001010CA" w:rsidRPr="00A81A29">
        <w:rPr>
          <w:rFonts w:ascii="Verdana" w:hAnsi="Verdana"/>
          <w:sz w:val="36"/>
          <w:szCs w:val="36"/>
          <w:lang w:val="de-DE"/>
        </w:rPr>
        <w:t>J</w:t>
      </w:r>
      <w:r w:rsidR="00041330" w:rsidRPr="00A81A29">
        <w:rPr>
          <w:rFonts w:ascii="Verdana" w:hAnsi="Verdana"/>
          <w:sz w:val="36"/>
          <w:szCs w:val="36"/>
          <w:lang w:val="de-DE"/>
        </w:rPr>
        <w:t>ahre Vorsorge zu treffen</w:t>
      </w:r>
      <w:r w:rsidRPr="00A81A29">
        <w:rPr>
          <w:rFonts w:ascii="Verdana" w:hAnsi="Verdana"/>
          <w:sz w:val="36"/>
          <w:szCs w:val="36"/>
          <w:lang w:val="de-DE"/>
        </w:rPr>
        <w:t>, werden von der Burgenländischen Landesregierung folgende Ziele verfolgt:</w:t>
      </w:r>
    </w:p>
    <w:p w:rsidR="00584339" w:rsidRPr="00A81A29" w:rsidRDefault="00584339" w:rsidP="00855D0E">
      <w:pPr>
        <w:pStyle w:val="1"/>
        <w:numPr>
          <w:ilvl w:val="0"/>
          <w:numId w:val="32"/>
        </w:numPr>
        <w:spacing w:after="0"/>
        <w:rPr>
          <w:rFonts w:ascii="Verdana" w:hAnsi="Verdana"/>
          <w:sz w:val="36"/>
          <w:szCs w:val="36"/>
          <w:lang w:val="de-DE"/>
        </w:rPr>
      </w:pPr>
      <w:r w:rsidRPr="00A81A29">
        <w:rPr>
          <w:rFonts w:ascii="Verdana" w:hAnsi="Verdana"/>
          <w:sz w:val="36"/>
          <w:szCs w:val="36"/>
          <w:lang w:val="de-DE"/>
        </w:rPr>
        <w:t>Stabile Finanzen,</w:t>
      </w:r>
    </w:p>
    <w:p w:rsidR="00584339" w:rsidRPr="00A81A29" w:rsidRDefault="00584339" w:rsidP="00855D0E">
      <w:pPr>
        <w:pStyle w:val="1"/>
        <w:numPr>
          <w:ilvl w:val="0"/>
          <w:numId w:val="32"/>
        </w:numPr>
        <w:spacing w:after="0"/>
        <w:rPr>
          <w:rFonts w:ascii="Verdana" w:hAnsi="Verdana"/>
          <w:sz w:val="36"/>
          <w:szCs w:val="36"/>
          <w:lang w:val="de-DE"/>
        </w:rPr>
      </w:pPr>
      <w:r w:rsidRPr="00A81A29">
        <w:rPr>
          <w:rFonts w:ascii="Verdana" w:hAnsi="Verdana"/>
          <w:sz w:val="36"/>
          <w:szCs w:val="36"/>
          <w:lang w:val="de-DE"/>
        </w:rPr>
        <w:t>ein ausgeglichener Haushalt sowohl im ordentlichen als auch im außerordentlichen Haushalt,</w:t>
      </w:r>
    </w:p>
    <w:p w:rsidR="00584339" w:rsidRPr="00A81A29" w:rsidRDefault="00584339" w:rsidP="00855D0E">
      <w:pPr>
        <w:pStyle w:val="1"/>
        <w:numPr>
          <w:ilvl w:val="0"/>
          <w:numId w:val="32"/>
        </w:numPr>
        <w:spacing w:after="0"/>
        <w:rPr>
          <w:rFonts w:ascii="Verdana" w:hAnsi="Verdana"/>
          <w:sz w:val="36"/>
          <w:szCs w:val="36"/>
          <w:lang w:val="de-DE"/>
        </w:rPr>
      </w:pPr>
      <w:r w:rsidRPr="00A81A29">
        <w:rPr>
          <w:rFonts w:ascii="Verdana" w:hAnsi="Verdana"/>
          <w:sz w:val="36"/>
          <w:szCs w:val="36"/>
          <w:lang w:val="de-DE"/>
        </w:rPr>
        <w:t xml:space="preserve">die Erfüllung der Kriterien des </w:t>
      </w:r>
      <w:r w:rsidR="001C2AD8" w:rsidRPr="00A81A29">
        <w:rPr>
          <w:rFonts w:ascii="Verdana" w:hAnsi="Verdana"/>
          <w:sz w:val="36"/>
          <w:szCs w:val="36"/>
          <w:lang w:val="de-DE"/>
        </w:rPr>
        <w:t>Österreichischen Stabilitätspaktes (</w:t>
      </w:r>
      <w:r w:rsidRPr="00A81A29">
        <w:rPr>
          <w:rFonts w:ascii="Verdana" w:hAnsi="Verdana"/>
          <w:sz w:val="36"/>
          <w:szCs w:val="36"/>
          <w:lang w:val="de-DE"/>
        </w:rPr>
        <w:t>ÖStP</w:t>
      </w:r>
      <w:r w:rsidR="001C2AD8" w:rsidRPr="00A81A29">
        <w:rPr>
          <w:rFonts w:ascii="Verdana" w:hAnsi="Verdana"/>
          <w:sz w:val="36"/>
          <w:szCs w:val="36"/>
          <w:lang w:val="de-DE"/>
        </w:rPr>
        <w:t>)</w:t>
      </w:r>
      <w:r w:rsidRPr="00A81A29">
        <w:rPr>
          <w:rFonts w:ascii="Verdana" w:hAnsi="Verdana"/>
          <w:sz w:val="36"/>
          <w:szCs w:val="36"/>
          <w:lang w:val="de-DE"/>
        </w:rPr>
        <w:t xml:space="preserve"> 2012,</w:t>
      </w:r>
    </w:p>
    <w:p w:rsidR="006359DF" w:rsidRPr="00A81A29" w:rsidRDefault="00584339" w:rsidP="006359DF">
      <w:pPr>
        <w:pStyle w:val="1"/>
        <w:numPr>
          <w:ilvl w:val="0"/>
          <w:numId w:val="32"/>
        </w:numPr>
        <w:rPr>
          <w:rFonts w:ascii="Verdana" w:hAnsi="Verdana"/>
          <w:sz w:val="36"/>
          <w:szCs w:val="36"/>
          <w:lang w:val="de-DE"/>
        </w:rPr>
      </w:pPr>
      <w:r w:rsidRPr="00A81A29">
        <w:rPr>
          <w:rFonts w:ascii="Verdana" w:hAnsi="Verdana"/>
          <w:sz w:val="36"/>
          <w:szCs w:val="36"/>
          <w:lang w:val="de-DE"/>
        </w:rPr>
        <w:lastRenderedPageBreak/>
        <w:t>ein kontinuierlicher Schuldenabbau ab dem Jahr 2016.</w:t>
      </w:r>
    </w:p>
    <w:p w:rsidR="001C2AD8" w:rsidRPr="00A81A29" w:rsidRDefault="00584339" w:rsidP="006359DF">
      <w:pPr>
        <w:pStyle w:val="1"/>
        <w:rPr>
          <w:rFonts w:ascii="Verdana" w:hAnsi="Verdana"/>
          <w:sz w:val="36"/>
          <w:szCs w:val="36"/>
          <w:lang w:val="de-DE"/>
        </w:rPr>
      </w:pPr>
      <w:r w:rsidRPr="00A81A29">
        <w:rPr>
          <w:rFonts w:ascii="Verdana" w:hAnsi="Verdana"/>
          <w:sz w:val="36"/>
          <w:szCs w:val="36"/>
          <w:lang w:val="de-DE"/>
        </w:rPr>
        <w:t xml:space="preserve">Mit dem eingeschlagenen Weg werden </w:t>
      </w:r>
      <w:r w:rsidR="001C2AD8" w:rsidRPr="00A81A29">
        <w:rPr>
          <w:rFonts w:ascii="Verdana" w:hAnsi="Verdana"/>
          <w:sz w:val="36"/>
          <w:szCs w:val="36"/>
          <w:lang w:val="de-DE"/>
        </w:rPr>
        <w:t xml:space="preserve">die an das burgenländische Budget gestellten Anforderungen nicht nur erfüllt, </w:t>
      </w:r>
      <w:r w:rsidR="00B742B5" w:rsidRPr="00A81A29">
        <w:rPr>
          <w:rFonts w:ascii="Verdana" w:hAnsi="Verdana"/>
          <w:sz w:val="36"/>
          <w:szCs w:val="36"/>
          <w:lang w:val="de-DE"/>
        </w:rPr>
        <w:t>sondern zu eine</w:t>
      </w:r>
      <w:r w:rsidR="00066000" w:rsidRPr="00A81A29">
        <w:rPr>
          <w:rFonts w:ascii="Verdana" w:hAnsi="Verdana"/>
          <w:sz w:val="36"/>
          <w:szCs w:val="36"/>
          <w:lang w:val="de-DE"/>
        </w:rPr>
        <w:t>m</w:t>
      </w:r>
      <w:r w:rsidR="00B742B5" w:rsidRPr="00A81A29">
        <w:rPr>
          <w:rFonts w:ascii="Verdana" w:hAnsi="Verdana"/>
          <w:sz w:val="36"/>
          <w:szCs w:val="36"/>
          <w:lang w:val="de-DE"/>
        </w:rPr>
        <w:t xml:space="preserve"> </w:t>
      </w:r>
      <w:r w:rsidR="001C2AD8" w:rsidRPr="00A81A29">
        <w:rPr>
          <w:rFonts w:ascii="Verdana" w:hAnsi="Verdana"/>
          <w:sz w:val="36"/>
          <w:szCs w:val="36"/>
          <w:lang w:val="de-DE"/>
        </w:rPr>
        <w:t>Top-Ergebnis</w:t>
      </w:r>
      <w:r w:rsidR="00B742B5" w:rsidRPr="00A81A29">
        <w:rPr>
          <w:rFonts w:ascii="Verdana" w:hAnsi="Verdana"/>
          <w:sz w:val="36"/>
          <w:szCs w:val="36"/>
          <w:lang w:val="de-DE"/>
        </w:rPr>
        <w:t xml:space="preserve"> führen</w:t>
      </w:r>
      <w:r w:rsidR="001C2AD8" w:rsidRPr="00A81A29">
        <w:rPr>
          <w:rFonts w:ascii="Verdana" w:hAnsi="Verdana"/>
          <w:sz w:val="36"/>
          <w:szCs w:val="36"/>
          <w:lang w:val="de-DE"/>
        </w:rPr>
        <w:t xml:space="preserve">. </w:t>
      </w:r>
    </w:p>
    <w:p w:rsidR="001C2AD8" w:rsidRPr="00A81A29" w:rsidRDefault="001C2AD8" w:rsidP="00855D0E">
      <w:pPr>
        <w:pStyle w:val="1"/>
        <w:numPr>
          <w:ilvl w:val="0"/>
          <w:numId w:val="38"/>
        </w:numPr>
        <w:rPr>
          <w:rFonts w:ascii="Verdana" w:hAnsi="Verdana"/>
          <w:sz w:val="36"/>
          <w:szCs w:val="36"/>
          <w:lang w:val="de-DE"/>
        </w:rPr>
      </w:pPr>
      <w:r w:rsidRPr="00A81A29">
        <w:rPr>
          <w:rFonts w:ascii="Verdana" w:hAnsi="Verdana"/>
          <w:sz w:val="36"/>
          <w:szCs w:val="36"/>
          <w:lang w:val="de-DE"/>
        </w:rPr>
        <w:t xml:space="preserve">2016 </w:t>
      </w:r>
      <w:r w:rsidR="001010CA" w:rsidRPr="00A81A29">
        <w:rPr>
          <w:rFonts w:ascii="Verdana" w:hAnsi="Verdana"/>
          <w:sz w:val="36"/>
          <w:szCs w:val="36"/>
          <w:lang w:val="de-DE"/>
        </w:rPr>
        <w:t>streben wir</w:t>
      </w:r>
      <w:r w:rsidRPr="00A81A29">
        <w:rPr>
          <w:rFonts w:ascii="Verdana" w:hAnsi="Verdana"/>
          <w:sz w:val="36"/>
          <w:szCs w:val="36"/>
          <w:lang w:val="de-DE"/>
        </w:rPr>
        <w:t xml:space="preserve"> i</w:t>
      </w:r>
      <w:r w:rsidR="00584339" w:rsidRPr="00A81A29">
        <w:rPr>
          <w:rFonts w:ascii="Verdana" w:hAnsi="Verdana"/>
          <w:sz w:val="36"/>
          <w:szCs w:val="36"/>
          <w:lang w:val="de-DE"/>
        </w:rPr>
        <w:t xml:space="preserve">m Kernhaushalt </w:t>
      </w:r>
      <w:r w:rsidRPr="00A81A29">
        <w:rPr>
          <w:rFonts w:ascii="Verdana" w:hAnsi="Verdana"/>
          <w:sz w:val="36"/>
          <w:szCs w:val="36"/>
          <w:lang w:val="de-DE"/>
        </w:rPr>
        <w:t>ein</w:t>
      </w:r>
      <w:r w:rsidR="001010CA" w:rsidRPr="00A81A29">
        <w:rPr>
          <w:rFonts w:ascii="Verdana" w:hAnsi="Verdana"/>
          <w:sz w:val="36"/>
          <w:szCs w:val="36"/>
          <w:lang w:val="de-DE"/>
        </w:rPr>
        <w:t>en</w:t>
      </w:r>
      <w:r w:rsidR="00584339" w:rsidRPr="00A81A29">
        <w:rPr>
          <w:rFonts w:ascii="Verdana" w:hAnsi="Verdana"/>
          <w:sz w:val="36"/>
          <w:szCs w:val="36"/>
          <w:lang w:val="de-DE"/>
        </w:rPr>
        <w:t xml:space="preserve"> Maastricht-Übersc</w:t>
      </w:r>
      <w:r w:rsidRPr="00A81A29">
        <w:rPr>
          <w:rFonts w:ascii="Verdana" w:hAnsi="Verdana"/>
          <w:sz w:val="36"/>
          <w:szCs w:val="36"/>
          <w:lang w:val="de-DE"/>
        </w:rPr>
        <w:t xml:space="preserve">huss von 35,6 Mio. Euro </w:t>
      </w:r>
      <w:r w:rsidR="001010CA" w:rsidRPr="00A81A29">
        <w:rPr>
          <w:rFonts w:ascii="Verdana" w:hAnsi="Verdana"/>
          <w:sz w:val="36"/>
          <w:szCs w:val="36"/>
          <w:lang w:val="de-DE"/>
        </w:rPr>
        <w:t>an</w:t>
      </w:r>
      <w:r w:rsidRPr="00A81A29">
        <w:rPr>
          <w:rFonts w:ascii="Verdana" w:hAnsi="Verdana"/>
          <w:sz w:val="36"/>
          <w:szCs w:val="36"/>
          <w:lang w:val="de-DE"/>
        </w:rPr>
        <w:t>.</w:t>
      </w:r>
    </w:p>
    <w:p w:rsidR="00584339" w:rsidRPr="00A81A29" w:rsidRDefault="001C2AD8" w:rsidP="00855D0E">
      <w:pPr>
        <w:pStyle w:val="1"/>
        <w:numPr>
          <w:ilvl w:val="0"/>
          <w:numId w:val="38"/>
        </w:numPr>
        <w:rPr>
          <w:rFonts w:ascii="Verdana" w:hAnsi="Verdana"/>
          <w:sz w:val="36"/>
          <w:szCs w:val="36"/>
          <w:lang w:val="de-DE"/>
        </w:rPr>
      </w:pPr>
      <w:r w:rsidRPr="00A81A29">
        <w:rPr>
          <w:rFonts w:ascii="Verdana" w:hAnsi="Verdana"/>
          <w:sz w:val="36"/>
          <w:szCs w:val="36"/>
          <w:lang w:val="de-DE"/>
        </w:rPr>
        <w:t>I</w:t>
      </w:r>
      <w:r w:rsidR="00584339" w:rsidRPr="00A81A29">
        <w:rPr>
          <w:rFonts w:ascii="Verdana" w:hAnsi="Verdana"/>
          <w:sz w:val="36"/>
          <w:szCs w:val="36"/>
          <w:lang w:val="de-DE"/>
        </w:rPr>
        <w:t xml:space="preserve">m Gesamthaushalt </w:t>
      </w:r>
      <w:r w:rsidRPr="00A81A29">
        <w:rPr>
          <w:rFonts w:ascii="Verdana" w:hAnsi="Verdana"/>
          <w:sz w:val="36"/>
          <w:szCs w:val="36"/>
          <w:lang w:val="de-DE"/>
        </w:rPr>
        <w:t>-</w:t>
      </w:r>
      <w:r w:rsidR="00DE1FFE" w:rsidRPr="00A81A29">
        <w:rPr>
          <w:rFonts w:ascii="Verdana" w:hAnsi="Verdana"/>
          <w:sz w:val="36"/>
          <w:szCs w:val="36"/>
          <w:lang w:val="de-DE"/>
        </w:rPr>
        <w:t xml:space="preserve"> </w:t>
      </w:r>
      <w:r w:rsidR="00584339" w:rsidRPr="00A81A29">
        <w:rPr>
          <w:rFonts w:ascii="Verdana" w:hAnsi="Verdana"/>
          <w:sz w:val="36"/>
          <w:szCs w:val="36"/>
          <w:lang w:val="de-DE"/>
        </w:rPr>
        <w:t>inklusive</w:t>
      </w:r>
      <w:r w:rsidRPr="00A81A29">
        <w:rPr>
          <w:rFonts w:ascii="Verdana" w:hAnsi="Verdana"/>
          <w:sz w:val="36"/>
          <w:szCs w:val="36"/>
          <w:lang w:val="de-DE"/>
        </w:rPr>
        <w:t xml:space="preserve"> allen ausgegliederten Einheiten</w:t>
      </w:r>
      <w:r w:rsidR="00DE1FFE" w:rsidRPr="00A81A29">
        <w:rPr>
          <w:rFonts w:ascii="Verdana" w:hAnsi="Verdana"/>
          <w:sz w:val="36"/>
          <w:szCs w:val="36"/>
          <w:lang w:val="de-DE"/>
        </w:rPr>
        <w:t xml:space="preserve"> </w:t>
      </w:r>
      <w:r w:rsidRPr="00A81A29">
        <w:rPr>
          <w:rFonts w:ascii="Verdana" w:hAnsi="Verdana"/>
          <w:sz w:val="36"/>
          <w:szCs w:val="36"/>
          <w:lang w:val="de-DE"/>
        </w:rPr>
        <w:t xml:space="preserve">- </w:t>
      </w:r>
      <w:r w:rsidR="00E31A89" w:rsidRPr="00A81A29">
        <w:rPr>
          <w:rFonts w:ascii="Verdana" w:hAnsi="Verdana"/>
          <w:sz w:val="36"/>
          <w:szCs w:val="36"/>
          <w:lang w:val="de-DE"/>
        </w:rPr>
        <w:t>ist</w:t>
      </w:r>
      <w:r w:rsidRPr="00A81A29">
        <w:rPr>
          <w:rFonts w:ascii="Verdana" w:hAnsi="Verdana"/>
          <w:sz w:val="36"/>
          <w:szCs w:val="36"/>
          <w:lang w:val="de-DE"/>
        </w:rPr>
        <w:t xml:space="preserve"> ein</w:t>
      </w:r>
      <w:r w:rsidR="00E31A89" w:rsidRPr="00A81A29">
        <w:rPr>
          <w:rFonts w:ascii="Verdana" w:hAnsi="Verdana"/>
          <w:sz w:val="36"/>
          <w:szCs w:val="36"/>
          <w:lang w:val="de-DE"/>
        </w:rPr>
        <w:t xml:space="preserve"> Maastricht-Ü</w:t>
      </w:r>
      <w:r w:rsidR="00584339" w:rsidRPr="00A81A29">
        <w:rPr>
          <w:rFonts w:ascii="Verdana" w:hAnsi="Verdana"/>
          <w:sz w:val="36"/>
          <w:szCs w:val="36"/>
          <w:lang w:val="de-DE"/>
        </w:rPr>
        <w:t xml:space="preserve">berschuss </w:t>
      </w:r>
      <w:r w:rsidRPr="00A81A29">
        <w:rPr>
          <w:rFonts w:ascii="Verdana" w:hAnsi="Verdana"/>
          <w:sz w:val="36"/>
          <w:szCs w:val="36"/>
          <w:lang w:val="de-DE"/>
        </w:rPr>
        <w:t xml:space="preserve">von rd. 34,9 Mio. Euro </w:t>
      </w:r>
      <w:r w:rsidR="001010CA" w:rsidRPr="00A81A29">
        <w:rPr>
          <w:rFonts w:ascii="Verdana" w:hAnsi="Verdana"/>
          <w:sz w:val="36"/>
          <w:szCs w:val="36"/>
          <w:lang w:val="de-DE"/>
        </w:rPr>
        <w:t>geplant</w:t>
      </w:r>
      <w:r w:rsidR="00584339" w:rsidRPr="00A81A29">
        <w:rPr>
          <w:rFonts w:ascii="Verdana" w:hAnsi="Verdana"/>
          <w:sz w:val="36"/>
          <w:szCs w:val="36"/>
          <w:lang w:val="de-DE"/>
        </w:rPr>
        <w:t>.</w:t>
      </w:r>
      <w:r w:rsidRPr="00A81A29">
        <w:rPr>
          <w:rFonts w:ascii="Verdana" w:hAnsi="Verdana"/>
          <w:sz w:val="36"/>
          <w:szCs w:val="36"/>
          <w:lang w:val="de-DE"/>
        </w:rPr>
        <w:t xml:space="preserve"> </w:t>
      </w:r>
    </w:p>
    <w:p w:rsidR="001C2AD8" w:rsidRDefault="00584339" w:rsidP="00855D0E">
      <w:pPr>
        <w:pStyle w:val="1"/>
        <w:keepLines w:val="0"/>
        <w:widowControl w:val="0"/>
        <w:rPr>
          <w:rFonts w:ascii="Verdana" w:hAnsi="Verdana"/>
          <w:sz w:val="36"/>
          <w:szCs w:val="36"/>
          <w:lang w:val="de-DE"/>
        </w:rPr>
      </w:pPr>
      <w:r w:rsidRPr="00A81A29">
        <w:rPr>
          <w:rFonts w:ascii="Verdana" w:hAnsi="Verdana"/>
          <w:sz w:val="36"/>
          <w:szCs w:val="36"/>
          <w:lang w:val="de-DE"/>
        </w:rPr>
        <w:t>Die mittelfristige Finanzplanung zeigt ebenfalls deutlich, dass die Maastricht-Ziele (ESVG-Saldo zumindest Null) auch für die Jahre</w:t>
      </w:r>
      <w:r w:rsidR="00590D22" w:rsidRPr="00A81A29">
        <w:rPr>
          <w:rFonts w:ascii="Verdana" w:hAnsi="Verdana"/>
          <w:sz w:val="36"/>
          <w:szCs w:val="36"/>
          <w:lang w:val="de-DE"/>
        </w:rPr>
        <w:t xml:space="preserve"> 2016 bis 2020</w:t>
      </w:r>
      <w:r w:rsidR="001C2AD8" w:rsidRPr="00A81A29">
        <w:rPr>
          <w:rFonts w:ascii="Verdana" w:hAnsi="Verdana"/>
          <w:sz w:val="36"/>
          <w:szCs w:val="36"/>
          <w:lang w:val="de-DE"/>
        </w:rPr>
        <w:t xml:space="preserve"> eingehalten werden</w:t>
      </w:r>
      <w:r w:rsidR="00590D22" w:rsidRPr="00A81A29">
        <w:rPr>
          <w:rFonts w:ascii="Verdana" w:hAnsi="Verdana"/>
          <w:sz w:val="36"/>
          <w:szCs w:val="36"/>
          <w:lang w:val="de-DE"/>
        </w:rPr>
        <w:t>.</w:t>
      </w:r>
    </w:p>
    <w:p w:rsidR="00A81A29" w:rsidRPr="00A81A29" w:rsidRDefault="00A81A29" w:rsidP="00855D0E">
      <w:pPr>
        <w:pStyle w:val="1"/>
        <w:keepLines w:val="0"/>
        <w:widowControl w:val="0"/>
        <w:rPr>
          <w:rFonts w:ascii="Verdana" w:hAnsi="Verdana"/>
          <w:sz w:val="36"/>
          <w:szCs w:val="36"/>
          <w:lang w:val="de-DE"/>
        </w:rPr>
      </w:pPr>
    </w:p>
    <w:p w:rsidR="004E7E80" w:rsidRPr="00A81A29" w:rsidRDefault="004E7E80" w:rsidP="00855D0E">
      <w:pPr>
        <w:pStyle w:val="1"/>
        <w:keepLines w:val="0"/>
        <w:widowControl w:val="0"/>
        <w:rPr>
          <w:rFonts w:ascii="Verdana" w:hAnsi="Verdana"/>
          <w:sz w:val="36"/>
          <w:szCs w:val="36"/>
          <w:lang w:val="de-DE"/>
        </w:rPr>
      </w:pPr>
      <w:r w:rsidRPr="00A81A29">
        <w:rPr>
          <w:rFonts w:ascii="Verdana" w:hAnsi="Verdana"/>
          <w:sz w:val="36"/>
          <w:szCs w:val="36"/>
          <w:lang w:val="de-DE"/>
        </w:rPr>
        <w:lastRenderedPageBreak/>
        <w:t>Sehr geehrte Damen und Herren!</w:t>
      </w:r>
    </w:p>
    <w:p w:rsidR="00590D22" w:rsidRPr="00A81A29" w:rsidRDefault="00590D22" w:rsidP="00855D0E">
      <w:pPr>
        <w:pStyle w:val="1"/>
        <w:keepLines w:val="0"/>
        <w:widowControl w:val="0"/>
        <w:rPr>
          <w:rFonts w:ascii="Verdana" w:hAnsi="Verdana"/>
          <w:sz w:val="36"/>
          <w:szCs w:val="36"/>
          <w:lang w:val="de-DE"/>
        </w:rPr>
      </w:pPr>
      <w:r w:rsidRPr="00A81A29">
        <w:rPr>
          <w:rFonts w:ascii="Verdana" w:hAnsi="Verdana"/>
          <w:sz w:val="36"/>
          <w:szCs w:val="36"/>
          <w:lang w:val="de-DE"/>
        </w:rPr>
        <w:t>Besonders geprägt war die Budgeterstellung 2016 von der Steuerreform 2015/2016, die am 1. Jänner 2016 in Kraft treten wird.</w:t>
      </w:r>
      <w:r w:rsidR="00772A3C" w:rsidRPr="00A81A29">
        <w:rPr>
          <w:rFonts w:ascii="Verdana" w:hAnsi="Verdana"/>
          <w:sz w:val="36"/>
          <w:szCs w:val="36"/>
          <w:lang w:val="de-DE"/>
        </w:rPr>
        <w:t xml:space="preserve"> </w:t>
      </w:r>
    </w:p>
    <w:p w:rsidR="00772A3C" w:rsidRPr="00A81A29" w:rsidRDefault="00590D22" w:rsidP="00855D0E">
      <w:pPr>
        <w:autoSpaceDE w:val="0"/>
        <w:autoSpaceDN w:val="0"/>
        <w:adjustRightInd w:val="0"/>
        <w:spacing w:after="0"/>
        <w:jc w:val="both"/>
        <w:rPr>
          <w:bCs/>
          <w:sz w:val="36"/>
          <w:szCs w:val="36"/>
        </w:rPr>
      </w:pPr>
      <w:r w:rsidRPr="00A81A29">
        <w:rPr>
          <w:bCs/>
          <w:sz w:val="36"/>
          <w:szCs w:val="36"/>
        </w:rPr>
        <w:t>Die</w:t>
      </w:r>
      <w:r w:rsidR="00B742B5" w:rsidRPr="00A81A29">
        <w:rPr>
          <w:bCs/>
          <w:sz w:val="36"/>
          <w:szCs w:val="36"/>
        </w:rPr>
        <w:t>se</w:t>
      </w:r>
      <w:r w:rsidRPr="00A81A29">
        <w:rPr>
          <w:bCs/>
          <w:sz w:val="36"/>
          <w:szCs w:val="36"/>
        </w:rPr>
        <w:t xml:space="preserve"> Steuerreform mit einem Volumen von insgesamt 5,4 Mrd. Euro</w:t>
      </w:r>
      <w:r w:rsidRPr="00A81A29">
        <w:rPr>
          <w:rStyle w:val="Funotenzeichen"/>
          <w:bCs/>
          <w:sz w:val="36"/>
          <w:szCs w:val="36"/>
        </w:rPr>
        <w:t xml:space="preserve"> </w:t>
      </w:r>
      <w:r w:rsidRPr="00A81A29">
        <w:rPr>
          <w:bCs/>
          <w:sz w:val="36"/>
          <w:szCs w:val="36"/>
        </w:rPr>
        <w:t xml:space="preserve">bringt </w:t>
      </w:r>
      <w:r w:rsidR="00B742B5" w:rsidRPr="00A81A29">
        <w:rPr>
          <w:bCs/>
          <w:sz w:val="36"/>
          <w:szCs w:val="36"/>
        </w:rPr>
        <w:t xml:space="preserve">für 6,4 Mio. ÖsterreicherInnen </w:t>
      </w:r>
      <w:r w:rsidRPr="00A81A29">
        <w:rPr>
          <w:bCs/>
          <w:sz w:val="36"/>
          <w:szCs w:val="36"/>
        </w:rPr>
        <w:t>die größte Steuerentlastung der Zweiten Republik und zielt auf die Attraktivierung des Standortes Österreich ab.</w:t>
      </w:r>
      <w:r w:rsidR="00772A3C" w:rsidRPr="00A81A29">
        <w:rPr>
          <w:bCs/>
          <w:sz w:val="36"/>
          <w:szCs w:val="36"/>
        </w:rPr>
        <w:t xml:space="preserve"> Was heißt das für den Einzelnen? </w:t>
      </w:r>
      <w:r w:rsidR="00772A3C" w:rsidRPr="00A81A29">
        <w:rPr>
          <w:sz w:val="36"/>
          <w:szCs w:val="36"/>
        </w:rPr>
        <w:t>Bei einem Bruttoverdienst von 2</w:t>
      </w:r>
      <w:r w:rsidR="00B742B5" w:rsidRPr="00A81A29">
        <w:rPr>
          <w:sz w:val="36"/>
          <w:szCs w:val="36"/>
        </w:rPr>
        <w:t>.</w:t>
      </w:r>
      <w:r w:rsidR="00772A3C" w:rsidRPr="00A81A29">
        <w:rPr>
          <w:sz w:val="36"/>
          <w:szCs w:val="36"/>
        </w:rPr>
        <w:t xml:space="preserve">100 Euro monatlich sollen </w:t>
      </w:r>
      <w:r w:rsidR="00E31A89" w:rsidRPr="00A81A29">
        <w:rPr>
          <w:sz w:val="36"/>
          <w:szCs w:val="36"/>
        </w:rPr>
        <w:t>900 Euro jährlich mehr in der Brieftasche</w:t>
      </w:r>
      <w:r w:rsidR="00772A3C" w:rsidRPr="00A81A29">
        <w:rPr>
          <w:sz w:val="36"/>
          <w:szCs w:val="36"/>
        </w:rPr>
        <w:t xml:space="preserve"> bleiben.</w:t>
      </w:r>
      <w:r w:rsidRPr="00A81A29">
        <w:rPr>
          <w:bCs/>
          <w:sz w:val="36"/>
          <w:szCs w:val="36"/>
        </w:rPr>
        <w:t xml:space="preserve"> Die erhöhte Kaufkraft und die steigenden Arbeitsanreize durch Senkung des Steuerkeils sollen Wachstum und Beschäftigung stärken. </w:t>
      </w:r>
    </w:p>
    <w:p w:rsidR="00772A3C" w:rsidRPr="00A81A29" w:rsidRDefault="00772A3C" w:rsidP="00855D0E">
      <w:pPr>
        <w:autoSpaceDE w:val="0"/>
        <w:autoSpaceDN w:val="0"/>
        <w:adjustRightInd w:val="0"/>
        <w:spacing w:after="0"/>
        <w:jc w:val="both"/>
        <w:rPr>
          <w:bCs/>
          <w:sz w:val="36"/>
          <w:szCs w:val="36"/>
        </w:rPr>
      </w:pPr>
    </w:p>
    <w:p w:rsidR="00772A3C" w:rsidRPr="00A81A29" w:rsidRDefault="00590D22" w:rsidP="00855D0E">
      <w:pPr>
        <w:autoSpaceDE w:val="0"/>
        <w:autoSpaceDN w:val="0"/>
        <w:adjustRightInd w:val="0"/>
        <w:spacing w:after="0"/>
        <w:jc w:val="both"/>
        <w:rPr>
          <w:bCs/>
          <w:sz w:val="36"/>
          <w:szCs w:val="36"/>
        </w:rPr>
      </w:pPr>
      <w:r w:rsidRPr="00A81A29">
        <w:rPr>
          <w:bCs/>
          <w:sz w:val="36"/>
          <w:szCs w:val="36"/>
        </w:rPr>
        <w:lastRenderedPageBreak/>
        <w:t>Gleichzeitig führt die Steuerreform jedoch für die Länder zu ein</w:t>
      </w:r>
      <w:r w:rsidR="00772A3C" w:rsidRPr="00A81A29">
        <w:rPr>
          <w:bCs/>
          <w:sz w:val="36"/>
          <w:szCs w:val="36"/>
        </w:rPr>
        <w:t>em Einbruch der Ertragsanteile</w:t>
      </w:r>
      <w:r w:rsidR="00E31A89" w:rsidRPr="00A81A29">
        <w:rPr>
          <w:bCs/>
          <w:sz w:val="36"/>
          <w:szCs w:val="36"/>
        </w:rPr>
        <w:t xml:space="preserve"> - </w:t>
      </w:r>
      <w:r w:rsidR="0007550E" w:rsidRPr="00A81A29">
        <w:rPr>
          <w:bCs/>
          <w:sz w:val="36"/>
          <w:szCs w:val="36"/>
        </w:rPr>
        <w:t>wir</w:t>
      </w:r>
      <w:r w:rsidR="00772A3C" w:rsidRPr="00A81A29">
        <w:rPr>
          <w:bCs/>
          <w:sz w:val="36"/>
          <w:szCs w:val="36"/>
        </w:rPr>
        <w:t xml:space="preserve"> finanzieren die Steuerreform mit. </w:t>
      </w:r>
    </w:p>
    <w:p w:rsidR="00590D22" w:rsidRPr="00A81A29" w:rsidRDefault="00772A3C" w:rsidP="00855D0E">
      <w:pPr>
        <w:autoSpaceDE w:val="0"/>
        <w:autoSpaceDN w:val="0"/>
        <w:adjustRightInd w:val="0"/>
        <w:spacing w:after="0"/>
        <w:jc w:val="both"/>
        <w:rPr>
          <w:bCs/>
          <w:sz w:val="36"/>
          <w:szCs w:val="36"/>
        </w:rPr>
      </w:pPr>
      <w:r w:rsidRPr="00A81A29">
        <w:rPr>
          <w:bCs/>
          <w:sz w:val="36"/>
          <w:szCs w:val="36"/>
        </w:rPr>
        <w:t xml:space="preserve">Das Burgenland </w:t>
      </w:r>
      <w:r w:rsidR="00B742B5" w:rsidRPr="00A81A29">
        <w:rPr>
          <w:bCs/>
          <w:sz w:val="36"/>
          <w:szCs w:val="36"/>
        </w:rPr>
        <w:t xml:space="preserve">erhält </w:t>
      </w:r>
      <w:r w:rsidR="00590D22" w:rsidRPr="00A81A29">
        <w:rPr>
          <w:bCs/>
          <w:sz w:val="36"/>
          <w:szCs w:val="36"/>
        </w:rPr>
        <w:t xml:space="preserve">2016 </w:t>
      </w:r>
      <w:r w:rsidRPr="00A81A29">
        <w:rPr>
          <w:bCs/>
          <w:sz w:val="36"/>
          <w:szCs w:val="36"/>
        </w:rPr>
        <w:t xml:space="preserve">weniger </w:t>
      </w:r>
      <w:r w:rsidR="00B742B5" w:rsidRPr="00A81A29">
        <w:rPr>
          <w:bCs/>
          <w:sz w:val="36"/>
          <w:szCs w:val="36"/>
        </w:rPr>
        <w:t xml:space="preserve">Ertragsanteile </w:t>
      </w:r>
      <w:r w:rsidRPr="00A81A29">
        <w:rPr>
          <w:bCs/>
          <w:sz w:val="36"/>
          <w:szCs w:val="36"/>
        </w:rPr>
        <w:t>in Höhe von rund 23 Mio. Euro</w:t>
      </w:r>
      <w:r w:rsidR="00590D22" w:rsidRPr="00A81A29">
        <w:rPr>
          <w:bCs/>
          <w:sz w:val="36"/>
          <w:szCs w:val="36"/>
        </w:rPr>
        <w:t>.</w:t>
      </w:r>
      <w:r w:rsidRPr="00A81A29">
        <w:rPr>
          <w:bCs/>
          <w:sz w:val="36"/>
          <w:szCs w:val="36"/>
        </w:rPr>
        <w:t xml:space="preserve"> </w:t>
      </w:r>
    </w:p>
    <w:p w:rsidR="00800A0A" w:rsidRPr="00A81A29" w:rsidRDefault="00800A0A" w:rsidP="00855D0E">
      <w:pPr>
        <w:autoSpaceDE w:val="0"/>
        <w:autoSpaceDN w:val="0"/>
        <w:adjustRightInd w:val="0"/>
        <w:spacing w:after="0"/>
        <w:jc w:val="both"/>
        <w:rPr>
          <w:rFonts w:cs="Verdana"/>
          <w:sz w:val="36"/>
          <w:szCs w:val="36"/>
          <w:lang w:val="de-AT"/>
        </w:rPr>
      </w:pPr>
    </w:p>
    <w:p w:rsidR="007F518D" w:rsidRPr="00A81A29" w:rsidRDefault="004E7E80" w:rsidP="00855D0E">
      <w:pPr>
        <w:autoSpaceDE w:val="0"/>
        <w:autoSpaceDN w:val="0"/>
        <w:adjustRightInd w:val="0"/>
        <w:jc w:val="both"/>
        <w:rPr>
          <w:rFonts w:cs="Arial"/>
          <w:sz w:val="36"/>
          <w:szCs w:val="36"/>
          <w:lang w:val="de-AT" w:eastAsia="de-AT"/>
        </w:rPr>
      </w:pPr>
      <w:r w:rsidRPr="00A81A29">
        <w:rPr>
          <w:rFonts w:cs="Arial"/>
          <w:sz w:val="36"/>
          <w:szCs w:val="36"/>
          <w:lang w:val="de-AT" w:eastAsia="de-AT"/>
        </w:rPr>
        <w:t>Um diese Mindereinnahmen zu kompensieren, wurde d</w:t>
      </w:r>
      <w:r w:rsidR="007F518D" w:rsidRPr="00A81A29">
        <w:rPr>
          <w:rFonts w:cs="Arial"/>
          <w:sz w:val="36"/>
          <w:szCs w:val="36"/>
          <w:lang w:val="de-AT" w:eastAsia="de-AT"/>
        </w:rPr>
        <w:t>er bisher eingeschlagene</w:t>
      </w:r>
      <w:r w:rsidR="00590D22" w:rsidRPr="00A81A29">
        <w:rPr>
          <w:rFonts w:cs="Arial"/>
          <w:sz w:val="36"/>
          <w:szCs w:val="36"/>
          <w:lang w:val="de-AT" w:eastAsia="de-AT"/>
        </w:rPr>
        <w:t xml:space="preserve"> Pfad von Einsparungs- und Reformmaßnahmen </w:t>
      </w:r>
      <w:r w:rsidR="00DD77FA" w:rsidRPr="00A81A29">
        <w:rPr>
          <w:rFonts w:cs="Arial"/>
          <w:sz w:val="36"/>
          <w:szCs w:val="36"/>
          <w:lang w:val="de-AT" w:eastAsia="de-AT"/>
        </w:rPr>
        <w:t xml:space="preserve">2016 </w:t>
      </w:r>
      <w:r w:rsidR="001764F2" w:rsidRPr="00A81A29">
        <w:rPr>
          <w:rFonts w:cs="Arial"/>
          <w:sz w:val="36"/>
          <w:szCs w:val="36"/>
          <w:lang w:val="de-AT" w:eastAsia="de-AT"/>
        </w:rPr>
        <w:t xml:space="preserve">noch </w:t>
      </w:r>
      <w:r w:rsidR="00DD77FA" w:rsidRPr="00A81A29">
        <w:rPr>
          <w:rFonts w:cs="Arial"/>
          <w:sz w:val="36"/>
          <w:szCs w:val="36"/>
          <w:lang w:val="de-AT" w:eastAsia="de-AT"/>
        </w:rPr>
        <w:t>konsequent</w:t>
      </w:r>
      <w:r w:rsidR="001764F2" w:rsidRPr="00A81A29">
        <w:rPr>
          <w:rFonts w:cs="Arial"/>
          <w:sz w:val="36"/>
          <w:szCs w:val="36"/>
          <w:lang w:val="de-AT" w:eastAsia="de-AT"/>
        </w:rPr>
        <w:t>er</w:t>
      </w:r>
      <w:r w:rsidR="00DD77FA" w:rsidRPr="00A81A29">
        <w:rPr>
          <w:rFonts w:cs="Arial"/>
          <w:sz w:val="36"/>
          <w:szCs w:val="36"/>
          <w:lang w:val="de-AT" w:eastAsia="de-AT"/>
        </w:rPr>
        <w:t xml:space="preserve"> f</w:t>
      </w:r>
      <w:r w:rsidR="00590D22" w:rsidRPr="00A81A29">
        <w:rPr>
          <w:rFonts w:cs="Arial"/>
          <w:sz w:val="36"/>
          <w:szCs w:val="36"/>
          <w:lang w:val="de-AT" w:eastAsia="de-AT"/>
        </w:rPr>
        <w:t>ort</w:t>
      </w:r>
      <w:r w:rsidR="00DD77FA" w:rsidRPr="00A81A29">
        <w:rPr>
          <w:rFonts w:cs="Arial"/>
          <w:sz w:val="36"/>
          <w:szCs w:val="36"/>
          <w:lang w:val="de-AT" w:eastAsia="de-AT"/>
        </w:rPr>
        <w:t xml:space="preserve">gesetzt. </w:t>
      </w:r>
      <w:r w:rsidR="007F518D" w:rsidRPr="00A81A29">
        <w:rPr>
          <w:rFonts w:cs="Arial"/>
          <w:sz w:val="36"/>
          <w:szCs w:val="36"/>
          <w:lang w:val="de-AT" w:eastAsia="de-AT"/>
        </w:rPr>
        <w:t xml:space="preserve">Unantastbare „heiße Eisen“ gibt es nicht. Mit kühlem Kopf wird Mut zur Reform gezeigt. Ist das einfach? Nein. Finden wir trotzdem </w:t>
      </w:r>
      <w:r w:rsidR="00E31A89" w:rsidRPr="00A81A29">
        <w:rPr>
          <w:rFonts w:cs="Arial"/>
          <w:sz w:val="36"/>
          <w:szCs w:val="36"/>
          <w:lang w:val="de-AT" w:eastAsia="de-AT"/>
        </w:rPr>
        <w:t xml:space="preserve">neue </w:t>
      </w:r>
      <w:r w:rsidR="007F518D" w:rsidRPr="00A81A29">
        <w:rPr>
          <w:rFonts w:cs="Arial"/>
          <w:sz w:val="36"/>
          <w:szCs w:val="36"/>
          <w:lang w:val="de-AT" w:eastAsia="de-AT"/>
        </w:rPr>
        <w:t>Wege</w:t>
      </w:r>
      <w:r w:rsidR="00B742B5" w:rsidRPr="00A81A29">
        <w:rPr>
          <w:rFonts w:cs="Arial"/>
          <w:sz w:val="36"/>
          <w:szCs w:val="36"/>
          <w:lang w:val="de-AT" w:eastAsia="de-AT"/>
        </w:rPr>
        <w:t xml:space="preserve"> wie es im Titel der Budgetrede steht</w:t>
      </w:r>
      <w:r w:rsidR="007F518D" w:rsidRPr="00A81A29">
        <w:rPr>
          <w:rFonts w:cs="Arial"/>
          <w:sz w:val="36"/>
          <w:szCs w:val="36"/>
          <w:lang w:val="de-AT" w:eastAsia="de-AT"/>
        </w:rPr>
        <w:t>? Ja!</w:t>
      </w:r>
      <w:r w:rsidR="00E357DB" w:rsidRPr="00A81A29">
        <w:rPr>
          <w:rFonts w:cs="Arial"/>
          <w:sz w:val="36"/>
          <w:szCs w:val="36"/>
          <w:lang w:val="de-AT" w:eastAsia="de-AT"/>
        </w:rPr>
        <w:t xml:space="preserve"> Die neue Regierung nutzt die Chance, </w:t>
      </w:r>
      <w:r w:rsidR="00E357DB" w:rsidRPr="00A81A29">
        <w:rPr>
          <w:rFonts w:cs="Arial"/>
          <w:sz w:val="36"/>
          <w:szCs w:val="36"/>
          <w:lang w:val="de-AT" w:eastAsia="de-AT"/>
        </w:rPr>
        <w:lastRenderedPageBreak/>
        <w:t>Altlasten über Bord zu werfen und neue Strukturen zu schaffen.</w:t>
      </w:r>
    </w:p>
    <w:p w:rsidR="003616B0" w:rsidRPr="00A81A29" w:rsidRDefault="00225302" w:rsidP="00855D0E">
      <w:pPr>
        <w:autoSpaceDE w:val="0"/>
        <w:autoSpaceDN w:val="0"/>
        <w:adjustRightInd w:val="0"/>
        <w:jc w:val="both"/>
        <w:rPr>
          <w:rFonts w:cs="Arial"/>
          <w:sz w:val="36"/>
          <w:szCs w:val="36"/>
          <w:lang w:val="de-AT" w:eastAsia="de-AT"/>
        </w:rPr>
      </w:pPr>
      <w:r w:rsidRPr="00A81A29">
        <w:rPr>
          <w:rFonts w:cs="Arial"/>
          <w:sz w:val="36"/>
          <w:szCs w:val="36"/>
          <w:lang w:val="de-AT" w:eastAsia="de-AT"/>
        </w:rPr>
        <w:t>Meine RegierungskollegInnen</w:t>
      </w:r>
      <w:r w:rsidR="00DD77FA" w:rsidRPr="00A81A29">
        <w:rPr>
          <w:rFonts w:cs="Arial"/>
          <w:sz w:val="36"/>
          <w:szCs w:val="36"/>
          <w:lang w:val="de-AT" w:eastAsia="de-AT"/>
        </w:rPr>
        <w:t xml:space="preserve"> und ich haben uns im </w:t>
      </w:r>
      <w:r w:rsidR="00590D22" w:rsidRPr="00A81A29">
        <w:rPr>
          <w:rFonts w:cs="Arial"/>
          <w:sz w:val="36"/>
          <w:szCs w:val="36"/>
          <w:lang w:val="de-AT" w:eastAsia="de-AT"/>
        </w:rPr>
        <w:t>Übereinkommen 2015 bis 2020</w:t>
      </w:r>
      <w:r w:rsidR="0007550E" w:rsidRPr="00A81A29">
        <w:rPr>
          <w:rStyle w:val="Funotenzeichen"/>
          <w:rFonts w:cs="Arial"/>
          <w:sz w:val="36"/>
          <w:szCs w:val="36"/>
          <w:lang w:val="de-AT" w:eastAsia="de-AT"/>
        </w:rPr>
        <w:t xml:space="preserve"> </w:t>
      </w:r>
      <w:r w:rsidR="00590D22" w:rsidRPr="00A81A29">
        <w:rPr>
          <w:rFonts w:cs="Arial"/>
          <w:sz w:val="36"/>
          <w:szCs w:val="36"/>
          <w:lang w:val="de-AT" w:eastAsia="de-AT"/>
        </w:rPr>
        <w:t>zu e</w:t>
      </w:r>
      <w:r w:rsidR="007F518D" w:rsidRPr="00A81A29">
        <w:rPr>
          <w:rFonts w:cs="Arial"/>
          <w:sz w:val="36"/>
          <w:szCs w:val="36"/>
          <w:lang w:val="de-AT" w:eastAsia="de-AT"/>
        </w:rPr>
        <w:t>iner transparenten, effizienten und</w:t>
      </w:r>
      <w:r w:rsidR="00B742B5" w:rsidRPr="00A81A29">
        <w:rPr>
          <w:rFonts w:cs="Arial"/>
          <w:sz w:val="36"/>
          <w:szCs w:val="36"/>
          <w:lang w:val="de-AT" w:eastAsia="de-AT"/>
        </w:rPr>
        <w:t xml:space="preserve"> modernen </w:t>
      </w:r>
      <w:r w:rsidR="00590D22" w:rsidRPr="00A81A29">
        <w:rPr>
          <w:rFonts w:cs="Arial"/>
          <w:sz w:val="36"/>
          <w:szCs w:val="36"/>
          <w:lang w:val="de-AT" w:eastAsia="de-AT"/>
        </w:rPr>
        <w:t>öffentlichen Verwaltung bekannt.</w:t>
      </w:r>
      <w:r w:rsidR="003616B0" w:rsidRPr="00A81A29">
        <w:rPr>
          <w:rFonts w:cs="Arial"/>
          <w:sz w:val="36"/>
          <w:szCs w:val="36"/>
          <w:lang w:val="de-AT" w:eastAsia="de-AT"/>
        </w:rPr>
        <w:t xml:space="preserve"> </w:t>
      </w:r>
      <w:r w:rsidR="00DD77FA" w:rsidRPr="00A81A29">
        <w:rPr>
          <w:rFonts w:cs="Arial"/>
          <w:sz w:val="36"/>
          <w:szCs w:val="36"/>
          <w:lang w:val="de-AT" w:eastAsia="de-AT"/>
        </w:rPr>
        <w:t>D</w:t>
      </w:r>
      <w:r w:rsidR="00590D22" w:rsidRPr="00A81A29">
        <w:rPr>
          <w:rFonts w:cs="Arial"/>
          <w:sz w:val="36"/>
          <w:szCs w:val="36"/>
          <w:lang w:val="de-AT" w:eastAsia="de-AT"/>
        </w:rPr>
        <w:t xml:space="preserve">ie Landesverwaltung </w:t>
      </w:r>
      <w:r w:rsidR="00DD77FA" w:rsidRPr="00A81A29">
        <w:rPr>
          <w:rFonts w:cs="Arial"/>
          <w:sz w:val="36"/>
          <w:szCs w:val="36"/>
          <w:lang w:val="de-AT" w:eastAsia="de-AT"/>
        </w:rPr>
        <w:t>wird evaluiert</w:t>
      </w:r>
      <w:r w:rsidR="00590D22" w:rsidRPr="00A81A29">
        <w:rPr>
          <w:rFonts w:cs="Arial"/>
          <w:sz w:val="36"/>
          <w:szCs w:val="36"/>
          <w:lang w:val="de-AT" w:eastAsia="de-AT"/>
        </w:rPr>
        <w:t xml:space="preserve"> und </w:t>
      </w:r>
      <w:r w:rsidR="001010CA" w:rsidRPr="00A81A29">
        <w:rPr>
          <w:rFonts w:cs="Arial"/>
          <w:sz w:val="36"/>
          <w:szCs w:val="36"/>
          <w:lang w:val="de-AT" w:eastAsia="de-AT"/>
        </w:rPr>
        <w:t>hinsichtlich</w:t>
      </w:r>
      <w:r w:rsidR="00590D22" w:rsidRPr="00A81A29">
        <w:rPr>
          <w:rFonts w:cs="Arial"/>
          <w:sz w:val="36"/>
          <w:szCs w:val="36"/>
          <w:lang w:val="de-AT" w:eastAsia="de-AT"/>
        </w:rPr>
        <w:t xml:space="preserve"> möglicher Synergieeffekte</w:t>
      </w:r>
      <w:r w:rsidR="00DD77FA" w:rsidRPr="00A81A29">
        <w:rPr>
          <w:rFonts w:cs="Arial"/>
          <w:sz w:val="36"/>
          <w:szCs w:val="36"/>
          <w:lang w:val="de-AT" w:eastAsia="de-AT"/>
        </w:rPr>
        <w:t xml:space="preserve"> hinterfragt</w:t>
      </w:r>
      <w:r w:rsidR="00590D22" w:rsidRPr="00A81A29">
        <w:rPr>
          <w:rFonts w:cs="Arial"/>
          <w:sz w:val="36"/>
          <w:szCs w:val="36"/>
          <w:lang w:val="de-AT" w:eastAsia="de-AT"/>
        </w:rPr>
        <w:t xml:space="preserve">. </w:t>
      </w:r>
    </w:p>
    <w:p w:rsidR="00DD77FA" w:rsidRPr="00A81A29" w:rsidRDefault="00590D22" w:rsidP="00855D0E">
      <w:pPr>
        <w:autoSpaceDE w:val="0"/>
        <w:autoSpaceDN w:val="0"/>
        <w:adjustRightInd w:val="0"/>
        <w:jc w:val="both"/>
        <w:rPr>
          <w:rFonts w:cs="Arial"/>
          <w:sz w:val="36"/>
          <w:szCs w:val="36"/>
          <w:lang w:val="de-AT" w:eastAsia="de-AT"/>
        </w:rPr>
      </w:pPr>
      <w:r w:rsidRPr="00A81A29">
        <w:rPr>
          <w:rFonts w:cs="Arial"/>
          <w:sz w:val="36"/>
          <w:szCs w:val="36"/>
          <w:lang w:val="de-AT" w:eastAsia="de-AT"/>
        </w:rPr>
        <w:t xml:space="preserve">Durch Abgrenzungen zwischen strategischen und operativen Bereichen </w:t>
      </w:r>
      <w:r w:rsidR="00DD77FA" w:rsidRPr="00A81A29">
        <w:rPr>
          <w:rFonts w:cs="Arial"/>
          <w:sz w:val="36"/>
          <w:szCs w:val="36"/>
          <w:lang w:val="de-AT" w:eastAsia="de-AT"/>
        </w:rPr>
        <w:t xml:space="preserve">werden </w:t>
      </w:r>
      <w:r w:rsidRPr="00A81A29">
        <w:rPr>
          <w:rFonts w:cs="Arial"/>
          <w:sz w:val="36"/>
          <w:szCs w:val="36"/>
          <w:lang w:val="de-AT" w:eastAsia="de-AT"/>
        </w:rPr>
        <w:t xml:space="preserve">Doppelgleisigkeiten abgestellt und Organisationseinheiten sinnvoll zusammengefasst. </w:t>
      </w:r>
    </w:p>
    <w:p w:rsidR="00590D22" w:rsidRPr="00A81A29" w:rsidRDefault="00590D22" w:rsidP="00590D22">
      <w:pPr>
        <w:autoSpaceDE w:val="0"/>
        <w:autoSpaceDN w:val="0"/>
        <w:adjustRightInd w:val="0"/>
        <w:jc w:val="both"/>
        <w:rPr>
          <w:rFonts w:cs="Arial"/>
          <w:sz w:val="36"/>
          <w:szCs w:val="36"/>
          <w:lang w:val="de-AT" w:eastAsia="de-AT"/>
        </w:rPr>
      </w:pPr>
      <w:r w:rsidRPr="00A81A29">
        <w:rPr>
          <w:rFonts w:cs="Arial"/>
          <w:sz w:val="36"/>
          <w:szCs w:val="36"/>
          <w:lang w:val="de-AT" w:eastAsia="de-AT"/>
        </w:rPr>
        <w:t xml:space="preserve">Zentrale Dienste („Shared Services“) </w:t>
      </w:r>
      <w:r w:rsidR="00DD77FA" w:rsidRPr="00A81A29">
        <w:rPr>
          <w:rFonts w:cs="Arial"/>
          <w:sz w:val="36"/>
          <w:szCs w:val="36"/>
          <w:lang w:val="de-AT" w:eastAsia="de-AT"/>
        </w:rPr>
        <w:t xml:space="preserve">werden </w:t>
      </w:r>
      <w:r w:rsidRPr="00A81A29">
        <w:rPr>
          <w:rFonts w:cs="Arial"/>
          <w:sz w:val="36"/>
          <w:szCs w:val="36"/>
          <w:lang w:val="de-AT" w:eastAsia="de-AT"/>
        </w:rPr>
        <w:t xml:space="preserve">effizient konzentriert, um Transparenz und Steuerungsfähigkeit zu stärken. Diese Maßnahmen zeigen bereits </w:t>
      </w:r>
      <w:r w:rsidRPr="00A81A29">
        <w:rPr>
          <w:rFonts w:cs="Arial"/>
          <w:sz w:val="36"/>
          <w:szCs w:val="36"/>
          <w:lang w:val="de-AT" w:eastAsia="de-AT"/>
        </w:rPr>
        <w:lastRenderedPageBreak/>
        <w:t>deutlich ihre ausgabendämpfende W</w:t>
      </w:r>
      <w:r w:rsidR="00B742B5" w:rsidRPr="00A81A29">
        <w:rPr>
          <w:rFonts w:cs="Arial"/>
          <w:sz w:val="36"/>
          <w:szCs w:val="36"/>
          <w:lang w:val="de-AT" w:eastAsia="de-AT"/>
        </w:rPr>
        <w:t>irkung bzw.</w:t>
      </w:r>
      <w:r w:rsidRPr="00A81A29">
        <w:rPr>
          <w:rFonts w:cs="Arial"/>
          <w:sz w:val="36"/>
          <w:szCs w:val="36"/>
          <w:lang w:val="de-AT" w:eastAsia="de-AT"/>
        </w:rPr>
        <w:t xml:space="preserve"> ziehen langfristige Einsparungseffekte nach sich.</w:t>
      </w:r>
    </w:p>
    <w:p w:rsidR="00DD77FA" w:rsidRPr="00A81A29" w:rsidRDefault="00E31A89" w:rsidP="00DD77FA">
      <w:pPr>
        <w:autoSpaceDE w:val="0"/>
        <w:autoSpaceDN w:val="0"/>
        <w:adjustRightInd w:val="0"/>
        <w:jc w:val="both"/>
        <w:rPr>
          <w:rFonts w:cs="Arial"/>
          <w:sz w:val="36"/>
          <w:szCs w:val="36"/>
          <w:lang w:val="de-AT" w:eastAsia="de-AT"/>
        </w:rPr>
      </w:pPr>
      <w:r w:rsidRPr="00A81A29">
        <w:rPr>
          <w:rFonts w:cs="Arial"/>
          <w:sz w:val="36"/>
          <w:szCs w:val="36"/>
          <w:lang w:val="de-AT" w:eastAsia="de-AT"/>
        </w:rPr>
        <w:t>S</w:t>
      </w:r>
      <w:r w:rsidR="00590D22" w:rsidRPr="00A81A29">
        <w:rPr>
          <w:rFonts w:cs="Arial"/>
          <w:sz w:val="36"/>
          <w:szCs w:val="36"/>
          <w:lang w:val="de-AT" w:eastAsia="de-AT"/>
        </w:rPr>
        <w:t xml:space="preserve">ämtliche Beteiligungen des Landes </w:t>
      </w:r>
      <w:r w:rsidRPr="00A81A29">
        <w:rPr>
          <w:rFonts w:cs="Arial"/>
          <w:sz w:val="36"/>
          <w:szCs w:val="36"/>
          <w:lang w:val="de-AT" w:eastAsia="de-AT"/>
        </w:rPr>
        <w:t xml:space="preserve">werden </w:t>
      </w:r>
      <w:r w:rsidR="00590D22" w:rsidRPr="00A81A29">
        <w:rPr>
          <w:rFonts w:cs="Arial"/>
          <w:sz w:val="36"/>
          <w:szCs w:val="36"/>
          <w:lang w:val="de-AT" w:eastAsia="de-AT"/>
        </w:rPr>
        <w:t>hinsichtlich ihrer Effektivität und Effizienz hinterfragt</w:t>
      </w:r>
      <w:r w:rsidR="007F518D" w:rsidRPr="00A81A29">
        <w:rPr>
          <w:rFonts w:cs="Arial"/>
          <w:sz w:val="36"/>
          <w:szCs w:val="36"/>
          <w:lang w:val="de-AT" w:eastAsia="de-AT"/>
        </w:rPr>
        <w:t xml:space="preserve">. </w:t>
      </w:r>
      <w:r w:rsidR="00DD77FA" w:rsidRPr="00A81A29">
        <w:rPr>
          <w:rFonts w:cs="Arial"/>
          <w:sz w:val="36"/>
          <w:szCs w:val="36"/>
          <w:lang w:val="de-AT" w:eastAsia="de-AT"/>
        </w:rPr>
        <w:t>Sofern zweckmäßig, werden Beteiligungen aufgegeben oder zusammengelegt.</w:t>
      </w:r>
      <w:r w:rsidR="007F518D" w:rsidRPr="00A81A29">
        <w:rPr>
          <w:rFonts w:cs="Arial"/>
          <w:sz w:val="36"/>
          <w:szCs w:val="36"/>
          <w:lang w:val="de-AT" w:eastAsia="de-AT"/>
        </w:rPr>
        <w:t xml:space="preserve"> </w:t>
      </w:r>
      <w:r w:rsidR="00DD77FA" w:rsidRPr="00A81A29">
        <w:rPr>
          <w:rFonts w:cs="Arial"/>
          <w:sz w:val="36"/>
          <w:szCs w:val="36"/>
          <w:lang w:val="de-AT" w:eastAsia="de-AT"/>
        </w:rPr>
        <w:t>Die strategische Leitgesellschaft wird die Burgenländische Landesholding GmbH</w:t>
      </w:r>
      <w:r w:rsidR="00B742B5" w:rsidRPr="00A81A29">
        <w:rPr>
          <w:rFonts w:cs="Arial"/>
          <w:sz w:val="36"/>
          <w:szCs w:val="36"/>
          <w:lang w:val="de-AT" w:eastAsia="de-AT"/>
        </w:rPr>
        <w:t xml:space="preserve"> (BLh)</w:t>
      </w:r>
      <w:r w:rsidR="00DD77FA" w:rsidRPr="00A81A29">
        <w:rPr>
          <w:rFonts w:cs="Arial"/>
          <w:sz w:val="36"/>
          <w:szCs w:val="36"/>
          <w:lang w:val="de-AT" w:eastAsia="de-AT"/>
        </w:rPr>
        <w:t>, die zu 100%</w:t>
      </w:r>
      <w:r w:rsidR="00B742B5" w:rsidRPr="00A81A29">
        <w:rPr>
          <w:rFonts w:cs="Arial"/>
          <w:sz w:val="36"/>
          <w:szCs w:val="36"/>
          <w:lang w:val="de-AT" w:eastAsia="de-AT"/>
        </w:rPr>
        <w:t xml:space="preserve"> im Landeseigentum steht. Sie wird</w:t>
      </w:r>
      <w:r w:rsidR="00DD77FA" w:rsidRPr="00A81A29">
        <w:rPr>
          <w:rFonts w:cs="Arial"/>
          <w:sz w:val="36"/>
          <w:szCs w:val="36"/>
          <w:lang w:val="de-AT" w:eastAsia="de-AT"/>
        </w:rPr>
        <w:t xml:space="preserve"> rund 170 Landesbeteiligungen in einem gläsernen Konzern verein</w:t>
      </w:r>
      <w:r w:rsidR="00B742B5" w:rsidRPr="00A81A29">
        <w:rPr>
          <w:rFonts w:cs="Arial"/>
          <w:sz w:val="36"/>
          <w:szCs w:val="36"/>
          <w:lang w:val="de-AT" w:eastAsia="de-AT"/>
        </w:rPr>
        <w:t>en</w:t>
      </w:r>
      <w:r w:rsidR="00DD77FA" w:rsidRPr="00A81A29">
        <w:rPr>
          <w:rFonts w:cs="Arial"/>
          <w:sz w:val="36"/>
          <w:szCs w:val="36"/>
          <w:lang w:val="de-AT" w:eastAsia="de-AT"/>
        </w:rPr>
        <w:t>.</w:t>
      </w:r>
    </w:p>
    <w:p w:rsidR="00590D22" w:rsidRPr="00A81A29" w:rsidRDefault="00F1063D" w:rsidP="00855D0E">
      <w:pPr>
        <w:autoSpaceDE w:val="0"/>
        <w:autoSpaceDN w:val="0"/>
        <w:adjustRightInd w:val="0"/>
        <w:jc w:val="both"/>
        <w:rPr>
          <w:rFonts w:cs="Arial"/>
          <w:sz w:val="36"/>
          <w:szCs w:val="36"/>
          <w:lang w:val="de-AT" w:eastAsia="de-AT"/>
        </w:rPr>
      </w:pPr>
      <w:r w:rsidRPr="00A81A29">
        <w:rPr>
          <w:rFonts w:cs="Arial"/>
          <w:sz w:val="36"/>
          <w:szCs w:val="36"/>
          <w:lang w:val="de-AT" w:eastAsia="de-AT"/>
        </w:rPr>
        <w:t>S</w:t>
      </w:r>
      <w:r w:rsidR="00DE1FFE" w:rsidRPr="00A81A29">
        <w:rPr>
          <w:rFonts w:cs="Arial"/>
          <w:sz w:val="36"/>
          <w:szCs w:val="36"/>
          <w:lang w:val="de-AT" w:eastAsia="de-AT"/>
        </w:rPr>
        <w:t xml:space="preserve">ie sehen, </w:t>
      </w:r>
      <w:r w:rsidR="007F518D" w:rsidRPr="00A81A29">
        <w:rPr>
          <w:rFonts w:cs="Arial"/>
          <w:sz w:val="36"/>
          <w:szCs w:val="36"/>
          <w:lang w:val="de-AT" w:eastAsia="de-AT"/>
        </w:rPr>
        <w:t xml:space="preserve">die </w:t>
      </w:r>
      <w:r w:rsidR="00590D22" w:rsidRPr="00A81A29">
        <w:rPr>
          <w:rFonts w:cs="Arial"/>
          <w:sz w:val="36"/>
          <w:szCs w:val="36"/>
          <w:lang w:val="de-AT" w:eastAsia="de-AT"/>
        </w:rPr>
        <w:t xml:space="preserve">Burgenländische Landesregierung </w:t>
      </w:r>
      <w:r w:rsidR="00DE1FFE" w:rsidRPr="00A81A29">
        <w:rPr>
          <w:rFonts w:cs="Arial"/>
          <w:sz w:val="36"/>
          <w:szCs w:val="36"/>
          <w:lang w:val="de-AT" w:eastAsia="de-AT"/>
        </w:rPr>
        <w:t>zeigt Mut zu Reformen, m</w:t>
      </w:r>
      <w:r w:rsidR="007F518D" w:rsidRPr="00A81A29">
        <w:rPr>
          <w:rFonts w:cs="Arial"/>
          <w:sz w:val="36"/>
          <w:szCs w:val="36"/>
          <w:lang w:val="de-AT" w:eastAsia="de-AT"/>
        </w:rPr>
        <w:t xml:space="preserve">it einem </w:t>
      </w:r>
      <w:r w:rsidR="00590D22" w:rsidRPr="00A81A29">
        <w:rPr>
          <w:rFonts w:cs="Arial"/>
          <w:sz w:val="36"/>
          <w:szCs w:val="36"/>
          <w:lang w:val="de-AT" w:eastAsia="de-AT"/>
        </w:rPr>
        <w:t xml:space="preserve">klaren </w:t>
      </w:r>
      <w:r w:rsidR="007F518D" w:rsidRPr="00A81A29">
        <w:rPr>
          <w:rFonts w:cs="Arial"/>
          <w:sz w:val="36"/>
          <w:szCs w:val="36"/>
          <w:lang w:val="de-AT" w:eastAsia="de-AT"/>
        </w:rPr>
        <w:t xml:space="preserve">Bekenntnis zu </w:t>
      </w:r>
      <w:r w:rsidR="00590D22" w:rsidRPr="00A81A29">
        <w:rPr>
          <w:rFonts w:cs="Arial"/>
          <w:sz w:val="36"/>
          <w:szCs w:val="36"/>
          <w:lang w:val="de-AT" w:eastAsia="de-AT"/>
        </w:rPr>
        <w:t>politischen Verantwortlichkeiten un</w:t>
      </w:r>
      <w:r w:rsidR="00931D3C" w:rsidRPr="00A81A29">
        <w:rPr>
          <w:rFonts w:cs="Arial"/>
          <w:sz w:val="36"/>
          <w:szCs w:val="36"/>
          <w:lang w:val="de-AT" w:eastAsia="de-AT"/>
        </w:rPr>
        <w:t xml:space="preserve">d zeitgemäßer Ressortverteilung. </w:t>
      </w:r>
      <w:r w:rsidR="00590D22" w:rsidRPr="00A81A29">
        <w:rPr>
          <w:rFonts w:cs="Arial"/>
          <w:sz w:val="36"/>
          <w:szCs w:val="36"/>
          <w:lang w:val="de-AT" w:eastAsia="de-AT"/>
        </w:rPr>
        <w:t xml:space="preserve">Dementsprechend werden in einem ersten Schritt folgende </w:t>
      </w:r>
      <w:r w:rsidR="00590D22" w:rsidRPr="00A81A29">
        <w:rPr>
          <w:rFonts w:cs="Arial"/>
          <w:sz w:val="36"/>
          <w:szCs w:val="36"/>
          <w:lang w:val="de-AT" w:eastAsia="de-AT"/>
        </w:rPr>
        <w:lastRenderedPageBreak/>
        <w:t>gesetzliche Maßnahmen auf ihre Reformierbarkeit untersucht bzw. bereits reformiert, so etwa</w:t>
      </w:r>
    </w:p>
    <w:p w:rsidR="00590D22" w:rsidRPr="00A81A29" w:rsidRDefault="00590D22" w:rsidP="00855D0E">
      <w:pPr>
        <w:pStyle w:val="1"/>
        <w:numPr>
          <w:ilvl w:val="0"/>
          <w:numId w:val="33"/>
        </w:numPr>
        <w:spacing w:after="0"/>
        <w:ind w:left="357" w:hanging="357"/>
        <w:rPr>
          <w:rFonts w:ascii="Verdana" w:hAnsi="Verdana" w:cs="Arial"/>
          <w:sz w:val="36"/>
          <w:szCs w:val="36"/>
          <w:lang w:eastAsia="de-AT"/>
        </w:rPr>
      </w:pPr>
      <w:r w:rsidRPr="00A81A29">
        <w:rPr>
          <w:rFonts w:ascii="Verdana" w:hAnsi="Verdana" w:cs="Arial"/>
          <w:sz w:val="36"/>
          <w:szCs w:val="36"/>
          <w:lang w:eastAsia="de-AT"/>
        </w:rPr>
        <w:t>das Raumplanungsgesetz;</w:t>
      </w:r>
    </w:p>
    <w:p w:rsidR="00590D22" w:rsidRPr="00A81A29" w:rsidRDefault="00590D22" w:rsidP="00855D0E">
      <w:pPr>
        <w:pStyle w:val="1"/>
        <w:numPr>
          <w:ilvl w:val="0"/>
          <w:numId w:val="33"/>
        </w:numPr>
        <w:spacing w:after="0"/>
        <w:ind w:left="357" w:hanging="357"/>
        <w:rPr>
          <w:rFonts w:ascii="Verdana" w:hAnsi="Verdana" w:cs="Arial"/>
          <w:sz w:val="36"/>
          <w:szCs w:val="36"/>
          <w:lang w:eastAsia="de-AT"/>
        </w:rPr>
      </w:pPr>
      <w:r w:rsidRPr="00A81A29">
        <w:rPr>
          <w:rFonts w:ascii="Verdana" w:hAnsi="Verdana" w:cs="Arial"/>
          <w:sz w:val="36"/>
          <w:szCs w:val="36"/>
          <w:lang w:eastAsia="de-AT"/>
        </w:rPr>
        <w:t>der Landschaftsschutz/Naturschutz;</w:t>
      </w:r>
    </w:p>
    <w:p w:rsidR="00590D22" w:rsidRPr="00A81A29" w:rsidRDefault="00590D22" w:rsidP="00855D0E">
      <w:pPr>
        <w:pStyle w:val="1"/>
        <w:numPr>
          <w:ilvl w:val="0"/>
          <w:numId w:val="33"/>
        </w:numPr>
        <w:spacing w:after="0"/>
        <w:ind w:left="357" w:hanging="357"/>
        <w:rPr>
          <w:rFonts w:ascii="Verdana" w:hAnsi="Verdana" w:cs="Arial"/>
          <w:sz w:val="36"/>
          <w:szCs w:val="36"/>
          <w:lang w:eastAsia="de-AT"/>
        </w:rPr>
      </w:pPr>
      <w:r w:rsidRPr="00A81A29">
        <w:rPr>
          <w:rFonts w:ascii="Verdana" w:hAnsi="Verdana" w:cs="Arial"/>
          <w:sz w:val="36"/>
          <w:szCs w:val="36"/>
          <w:lang w:eastAsia="de-AT"/>
        </w:rPr>
        <w:t>die Gemeindeordnung;</w:t>
      </w:r>
    </w:p>
    <w:p w:rsidR="00590D22" w:rsidRPr="00A81A29" w:rsidRDefault="00590D22" w:rsidP="00855D0E">
      <w:pPr>
        <w:pStyle w:val="1"/>
        <w:numPr>
          <w:ilvl w:val="0"/>
          <w:numId w:val="33"/>
        </w:numPr>
        <w:spacing w:after="0"/>
        <w:ind w:left="357" w:hanging="357"/>
        <w:rPr>
          <w:rFonts w:ascii="Verdana" w:hAnsi="Verdana" w:cs="Arial"/>
          <w:sz w:val="36"/>
          <w:szCs w:val="36"/>
          <w:lang w:eastAsia="de-AT"/>
        </w:rPr>
      </w:pPr>
      <w:r w:rsidRPr="00A81A29">
        <w:rPr>
          <w:rFonts w:ascii="Verdana" w:hAnsi="Verdana" w:cs="Arial"/>
          <w:sz w:val="36"/>
          <w:szCs w:val="36"/>
          <w:lang w:eastAsia="de-AT"/>
        </w:rPr>
        <w:t>das Tourismusgesetz;</w:t>
      </w:r>
    </w:p>
    <w:p w:rsidR="00693597" w:rsidRPr="00A81A29" w:rsidRDefault="00590D22" w:rsidP="006A2448">
      <w:pPr>
        <w:pStyle w:val="1"/>
        <w:numPr>
          <w:ilvl w:val="0"/>
          <w:numId w:val="33"/>
        </w:numPr>
        <w:spacing w:after="0"/>
        <w:ind w:left="357" w:hanging="357"/>
        <w:rPr>
          <w:rFonts w:ascii="Verdana" w:hAnsi="Verdana" w:cs="Arial"/>
          <w:sz w:val="36"/>
          <w:szCs w:val="36"/>
          <w:lang w:eastAsia="de-AT"/>
        </w:rPr>
      </w:pPr>
      <w:r w:rsidRPr="00A81A29">
        <w:rPr>
          <w:rFonts w:ascii="Verdana" w:hAnsi="Verdana" w:cs="Arial"/>
          <w:sz w:val="36"/>
          <w:szCs w:val="36"/>
          <w:lang w:eastAsia="de-AT"/>
        </w:rPr>
        <w:t>das Burgenländische Wohnbauförder</w:t>
      </w:r>
      <w:r w:rsidR="00DE1FFE" w:rsidRPr="00A81A29">
        <w:rPr>
          <w:rFonts w:ascii="Verdana" w:hAnsi="Verdana" w:cs="Arial"/>
          <w:sz w:val="36"/>
          <w:szCs w:val="36"/>
          <w:lang w:eastAsia="de-AT"/>
        </w:rPr>
        <w:t>ungsgesetz.</w:t>
      </w:r>
    </w:p>
    <w:p w:rsidR="006A2448" w:rsidRPr="00A81A29" w:rsidRDefault="006A2448" w:rsidP="006A2448">
      <w:pPr>
        <w:pStyle w:val="1"/>
        <w:spacing w:after="0"/>
        <w:ind w:left="357"/>
        <w:rPr>
          <w:rFonts w:ascii="Verdana" w:hAnsi="Verdana" w:cs="Arial"/>
          <w:sz w:val="36"/>
          <w:szCs w:val="36"/>
          <w:lang w:eastAsia="de-AT"/>
        </w:rPr>
      </w:pPr>
    </w:p>
    <w:p w:rsidR="00590D22" w:rsidRPr="00A81A29" w:rsidRDefault="00693597" w:rsidP="00855D0E">
      <w:pPr>
        <w:autoSpaceDE w:val="0"/>
        <w:autoSpaceDN w:val="0"/>
        <w:adjustRightInd w:val="0"/>
        <w:jc w:val="both"/>
        <w:rPr>
          <w:rFonts w:cs="Arial"/>
          <w:sz w:val="36"/>
          <w:szCs w:val="36"/>
          <w:lang w:val="de-AT" w:eastAsia="de-AT"/>
        </w:rPr>
      </w:pPr>
      <w:r w:rsidRPr="00A81A29">
        <w:rPr>
          <w:rFonts w:cs="Arial"/>
          <w:sz w:val="36"/>
          <w:szCs w:val="36"/>
          <w:lang w:val="de-AT" w:eastAsia="de-AT"/>
        </w:rPr>
        <w:t xml:space="preserve">Es sind derzeit rund 30 neue Gesetze in Diskussion, Vorbereitung oder Umsetzung – das sind so viele in so kurzer Zeit wie nie zuvor. </w:t>
      </w:r>
      <w:r w:rsidR="00590D22" w:rsidRPr="00A81A29">
        <w:rPr>
          <w:rFonts w:cs="Arial"/>
          <w:sz w:val="36"/>
          <w:szCs w:val="36"/>
          <w:lang w:val="de-AT" w:eastAsia="de-AT"/>
        </w:rPr>
        <w:t>Weitere Reformprojekte aus der umfangreichen Agenda der Regierungsmitglieder sind</w:t>
      </w:r>
      <w:r w:rsidR="00EC4AE0" w:rsidRPr="00A81A29">
        <w:rPr>
          <w:rFonts w:cs="Arial"/>
          <w:sz w:val="36"/>
          <w:szCs w:val="36"/>
          <w:lang w:val="de-AT" w:eastAsia="de-AT"/>
        </w:rPr>
        <w:t xml:space="preserve"> zum Beispiel</w:t>
      </w:r>
      <w:r w:rsidR="00590D22" w:rsidRPr="00A81A29">
        <w:rPr>
          <w:rFonts w:cs="Arial"/>
          <w:sz w:val="36"/>
          <w:szCs w:val="36"/>
          <w:lang w:val="de-AT" w:eastAsia="de-AT"/>
        </w:rPr>
        <w:t>:</w:t>
      </w:r>
    </w:p>
    <w:p w:rsidR="00590D22" w:rsidRPr="00A81A29" w:rsidRDefault="00590D22" w:rsidP="00855D0E">
      <w:pPr>
        <w:pStyle w:val="1"/>
        <w:numPr>
          <w:ilvl w:val="0"/>
          <w:numId w:val="34"/>
        </w:numPr>
        <w:spacing w:after="0"/>
        <w:ind w:left="357" w:hanging="357"/>
        <w:rPr>
          <w:rFonts w:ascii="Verdana" w:hAnsi="Verdana" w:cs="Arial"/>
          <w:sz w:val="36"/>
          <w:szCs w:val="36"/>
          <w:lang w:eastAsia="de-AT"/>
        </w:rPr>
      </w:pPr>
      <w:r w:rsidRPr="00A81A29">
        <w:rPr>
          <w:rFonts w:ascii="Verdana" w:hAnsi="Verdana" w:cs="Arial"/>
          <w:sz w:val="36"/>
          <w:szCs w:val="36"/>
          <w:lang w:eastAsia="de-AT"/>
        </w:rPr>
        <w:t>der Abbau von Bürokratie;</w:t>
      </w:r>
    </w:p>
    <w:p w:rsidR="00590D22" w:rsidRPr="00A81A29" w:rsidRDefault="00590D22" w:rsidP="00855D0E">
      <w:pPr>
        <w:pStyle w:val="1"/>
        <w:numPr>
          <w:ilvl w:val="0"/>
          <w:numId w:val="34"/>
        </w:numPr>
        <w:spacing w:after="0"/>
        <w:ind w:left="357" w:hanging="357"/>
        <w:rPr>
          <w:rFonts w:ascii="Verdana" w:hAnsi="Verdana" w:cs="Arial"/>
          <w:sz w:val="36"/>
          <w:szCs w:val="36"/>
          <w:lang w:eastAsia="de-AT"/>
        </w:rPr>
      </w:pPr>
      <w:r w:rsidRPr="00A81A29">
        <w:rPr>
          <w:rFonts w:ascii="Verdana" w:hAnsi="Verdana" w:cs="Arial"/>
          <w:sz w:val="36"/>
          <w:szCs w:val="36"/>
          <w:lang w:eastAsia="de-AT"/>
        </w:rPr>
        <w:t>die Bekämpfung von Lohn- und Sozialdumping;</w:t>
      </w:r>
    </w:p>
    <w:p w:rsidR="00590D22" w:rsidRPr="00A81A29" w:rsidRDefault="00590D22" w:rsidP="00855D0E">
      <w:pPr>
        <w:pStyle w:val="1"/>
        <w:numPr>
          <w:ilvl w:val="0"/>
          <w:numId w:val="34"/>
        </w:numPr>
        <w:spacing w:after="0"/>
        <w:ind w:left="357" w:hanging="357"/>
        <w:rPr>
          <w:rFonts w:ascii="Verdana" w:hAnsi="Verdana" w:cs="Arial"/>
          <w:sz w:val="36"/>
          <w:szCs w:val="36"/>
          <w:lang w:eastAsia="de-AT"/>
        </w:rPr>
      </w:pPr>
      <w:r w:rsidRPr="00A81A29">
        <w:rPr>
          <w:rFonts w:ascii="Verdana" w:hAnsi="Verdana" w:cs="Arial"/>
          <w:sz w:val="36"/>
          <w:szCs w:val="36"/>
          <w:lang w:eastAsia="de-AT"/>
        </w:rPr>
        <w:lastRenderedPageBreak/>
        <w:t>die Förderung von angewandter Forschung und Innovation;</w:t>
      </w:r>
    </w:p>
    <w:p w:rsidR="00590D22" w:rsidRPr="00A81A29" w:rsidRDefault="00590D22" w:rsidP="00855D0E">
      <w:pPr>
        <w:pStyle w:val="1"/>
        <w:numPr>
          <w:ilvl w:val="0"/>
          <w:numId w:val="34"/>
        </w:numPr>
        <w:spacing w:after="0"/>
        <w:ind w:left="357" w:hanging="357"/>
        <w:rPr>
          <w:rFonts w:ascii="Verdana" w:hAnsi="Verdana" w:cs="Arial"/>
          <w:sz w:val="36"/>
          <w:szCs w:val="36"/>
          <w:lang w:eastAsia="de-AT"/>
        </w:rPr>
      </w:pPr>
      <w:r w:rsidRPr="00A81A29">
        <w:rPr>
          <w:rFonts w:ascii="Verdana" w:hAnsi="Verdana" w:cs="Arial"/>
          <w:sz w:val="36"/>
          <w:szCs w:val="36"/>
          <w:lang w:eastAsia="de-AT"/>
        </w:rPr>
        <w:t>die Stärkung des Wirtschaftsstandortes Burgenland;</w:t>
      </w:r>
    </w:p>
    <w:p w:rsidR="004E7E80" w:rsidRPr="00A81A29" w:rsidRDefault="00590D22" w:rsidP="00E31A89">
      <w:pPr>
        <w:pStyle w:val="1"/>
        <w:numPr>
          <w:ilvl w:val="0"/>
          <w:numId w:val="34"/>
        </w:numPr>
        <w:spacing w:after="0"/>
        <w:ind w:left="357" w:hanging="357"/>
        <w:rPr>
          <w:rFonts w:ascii="Verdana" w:hAnsi="Verdana" w:cs="Arial"/>
          <w:sz w:val="36"/>
          <w:szCs w:val="36"/>
          <w:lang w:eastAsia="de-AT"/>
        </w:rPr>
      </w:pPr>
      <w:r w:rsidRPr="00A81A29">
        <w:rPr>
          <w:rFonts w:ascii="Verdana" w:hAnsi="Verdana" w:cs="Arial"/>
          <w:sz w:val="36"/>
          <w:szCs w:val="36"/>
          <w:lang w:eastAsia="de-AT"/>
        </w:rPr>
        <w:t>die Schaffung eines Bildungsres</w:t>
      </w:r>
      <w:r w:rsidR="00DE1FFE" w:rsidRPr="00A81A29">
        <w:rPr>
          <w:rFonts w:ascii="Verdana" w:hAnsi="Verdana" w:cs="Arial"/>
          <w:sz w:val="36"/>
          <w:szCs w:val="36"/>
          <w:lang w:eastAsia="de-AT"/>
        </w:rPr>
        <w:t>s</w:t>
      </w:r>
      <w:r w:rsidRPr="00A81A29">
        <w:rPr>
          <w:rFonts w:ascii="Verdana" w:hAnsi="Verdana" w:cs="Arial"/>
          <w:sz w:val="36"/>
          <w:szCs w:val="36"/>
          <w:lang w:eastAsia="de-AT"/>
        </w:rPr>
        <w:t>orts im Amt der B</w:t>
      </w:r>
      <w:r w:rsidR="00DE1FFE" w:rsidRPr="00A81A29">
        <w:rPr>
          <w:rFonts w:ascii="Verdana" w:hAnsi="Verdana" w:cs="Arial"/>
          <w:sz w:val="36"/>
          <w:szCs w:val="36"/>
          <w:lang w:eastAsia="de-AT"/>
        </w:rPr>
        <w:t>urgenländischen Landesregierung.</w:t>
      </w:r>
    </w:p>
    <w:p w:rsidR="00E31A89" w:rsidRPr="00A81A29" w:rsidRDefault="00E31A89" w:rsidP="00B742B5">
      <w:pPr>
        <w:pStyle w:val="1"/>
        <w:spacing w:after="0"/>
        <w:ind w:left="357"/>
        <w:rPr>
          <w:rFonts w:ascii="Verdana" w:hAnsi="Verdana" w:cs="Arial"/>
          <w:sz w:val="36"/>
          <w:szCs w:val="36"/>
          <w:lang w:eastAsia="de-AT"/>
        </w:rPr>
      </w:pPr>
    </w:p>
    <w:p w:rsidR="004B0272" w:rsidRPr="00A81A29" w:rsidRDefault="004B0272" w:rsidP="00855D0E">
      <w:pPr>
        <w:pStyle w:val="1"/>
        <w:rPr>
          <w:rFonts w:ascii="Verdana" w:hAnsi="Verdana" w:cs="Arial"/>
          <w:sz w:val="36"/>
          <w:szCs w:val="36"/>
          <w:lang w:eastAsia="de-AT"/>
        </w:rPr>
      </w:pPr>
      <w:r w:rsidRPr="00A81A29">
        <w:rPr>
          <w:rFonts w:ascii="Verdana" w:hAnsi="Verdana" w:cs="Arial"/>
          <w:sz w:val="36"/>
          <w:szCs w:val="36"/>
          <w:lang w:eastAsia="de-AT"/>
        </w:rPr>
        <w:t xml:space="preserve">2,8 Mrd. Euro werden bis zum Jahr 2020 im Rahmen des von der Regierung vereinbarten „Zukunftspakets Burgenland“ durch die öffentliche Hand investiert. </w:t>
      </w:r>
    </w:p>
    <w:p w:rsidR="004B0272" w:rsidRPr="00A81A29" w:rsidRDefault="00590D22" w:rsidP="004B0272">
      <w:pPr>
        <w:pStyle w:val="1"/>
        <w:rPr>
          <w:rFonts w:ascii="Verdana" w:hAnsi="Verdana" w:cs="Arial"/>
          <w:sz w:val="36"/>
          <w:szCs w:val="36"/>
          <w:lang w:eastAsia="de-AT"/>
        </w:rPr>
      </w:pPr>
      <w:r w:rsidRPr="00A81A29">
        <w:rPr>
          <w:rFonts w:ascii="Verdana" w:hAnsi="Verdana" w:cs="Arial"/>
          <w:sz w:val="36"/>
          <w:szCs w:val="36"/>
          <w:lang w:eastAsia="de-AT"/>
        </w:rPr>
        <w:t xml:space="preserve">Ein wichtiger Teil </w:t>
      </w:r>
      <w:r w:rsidR="004B0272" w:rsidRPr="00A81A29">
        <w:rPr>
          <w:rFonts w:ascii="Verdana" w:hAnsi="Verdana" w:cs="Arial"/>
          <w:sz w:val="36"/>
          <w:szCs w:val="36"/>
          <w:lang w:eastAsia="de-AT"/>
        </w:rPr>
        <w:t xml:space="preserve">davon </w:t>
      </w:r>
      <w:r w:rsidRPr="00A81A29">
        <w:rPr>
          <w:rFonts w:ascii="Verdana" w:hAnsi="Verdana" w:cs="Arial"/>
          <w:sz w:val="36"/>
          <w:szCs w:val="36"/>
          <w:lang w:eastAsia="de-AT"/>
        </w:rPr>
        <w:t xml:space="preserve">sind die EU-Förderungen in der Gesamthöhe von 750 Mio. Euro, die bis zum Jahr 2020 in das Burgenland fließen werden. </w:t>
      </w:r>
      <w:r w:rsidR="004B0272" w:rsidRPr="00A81A29">
        <w:rPr>
          <w:rFonts w:ascii="Verdana" w:hAnsi="Verdana" w:cs="Arial"/>
          <w:sz w:val="36"/>
          <w:szCs w:val="36"/>
          <w:lang w:eastAsia="de-AT"/>
        </w:rPr>
        <w:t xml:space="preserve">Die EU-Förderprogramme bilden jene Instrumente, die Wachstum und Beschäftigung </w:t>
      </w:r>
      <w:r w:rsidR="00EB15AA" w:rsidRPr="00A81A29">
        <w:rPr>
          <w:rFonts w:ascii="Verdana" w:hAnsi="Verdana" w:cs="Arial"/>
          <w:sz w:val="36"/>
          <w:szCs w:val="36"/>
          <w:lang w:eastAsia="de-AT"/>
        </w:rPr>
        <w:t xml:space="preserve">im Burgenland nachhaltig </w:t>
      </w:r>
      <w:r w:rsidR="004B0272" w:rsidRPr="00A81A29">
        <w:rPr>
          <w:rFonts w:ascii="Verdana" w:hAnsi="Verdana" w:cs="Arial"/>
          <w:sz w:val="36"/>
          <w:szCs w:val="36"/>
          <w:lang w:eastAsia="de-AT"/>
        </w:rPr>
        <w:t xml:space="preserve">forcieren. </w:t>
      </w:r>
    </w:p>
    <w:p w:rsidR="004E7E80" w:rsidRPr="00A81A29" w:rsidRDefault="004E7E80" w:rsidP="004E7E80">
      <w:pPr>
        <w:jc w:val="both"/>
        <w:rPr>
          <w:rFonts w:cs="Arial"/>
          <w:sz w:val="36"/>
          <w:szCs w:val="36"/>
          <w:lang w:val="de-AT" w:eastAsia="de-AT"/>
        </w:rPr>
      </w:pPr>
      <w:r w:rsidRPr="00A81A29">
        <w:rPr>
          <w:rFonts w:cs="Arial"/>
          <w:sz w:val="36"/>
          <w:szCs w:val="36"/>
          <w:lang w:val="de-AT" w:eastAsia="de-AT"/>
        </w:rPr>
        <w:lastRenderedPageBreak/>
        <w:t xml:space="preserve">Ein großes und nachhaltiges Projekt der nächsten Jahre wird </w:t>
      </w:r>
      <w:r w:rsidR="004A0B1F" w:rsidRPr="00A81A29">
        <w:rPr>
          <w:rFonts w:cs="Arial"/>
          <w:sz w:val="36"/>
          <w:szCs w:val="36"/>
          <w:lang w:val="de-AT" w:eastAsia="de-AT"/>
        </w:rPr>
        <w:t xml:space="preserve">auch </w:t>
      </w:r>
      <w:r w:rsidRPr="00A81A29">
        <w:rPr>
          <w:rFonts w:cs="Arial"/>
          <w:sz w:val="36"/>
          <w:szCs w:val="36"/>
          <w:lang w:val="de-AT" w:eastAsia="de-AT"/>
        </w:rPr>
        <w:t xml:space="preserve">die Haushaltsreform mit der Einführung der wirkungsorientierten Budgetierung nach doppischen Grundsätzen sein. Das Budget wird dadurch zu einem integrierten Steuerungselement, das sowohl Ressourcen als auch die damit finanzierten Wirkungen und Maßnahmen umfasst. </w:t>
      </w:r>
    </w:p>
    <w:p w:rsidR="006538C5" w:rsidRPr="00A81A29" w:rsidRDefault="006538C5" w:rsidP="00800A0A">
      <w:pPr>
        <w:autoSpaceDE w:val="0"/>
        <w:autoSpaceDN w:val="0"/>
        <w:adjustRightInd w:val="0"/>
        <w:spacing w:after="0"/>
        <w:jc w:val="both"/>
        <w:rPr>
          <w:rFonts w:cs="Arial"/>
          <w:sz w:val="36"/>
          <w:szCs w:val="36"/>
          <w:lang w:val="de-AT" w:eastAsia="de-AT"/>
        </w:rPr>
      </w:pPr>
    </w:p>
    <w:p w:rsidR="006538C5" w:rsidRPr="00A81A29" w:rsidRDefault="00C51735" w:rsidP="00800A0A">
      <w:pPr>
        <w:autoSpaceDE w:val="0"/>
        <w:autoSpaceDN w:val="0"/>
        <w:adjustRightInd w:val="0"/>
        <w:spacing w:after="0"/>
        <w:jc w:val="both"/>
        <w:rPr>
          <w:rFonts w:cs="Verdana"/>
          <w:sz w:val="36"/>
          <w:szCs w:val="36"/>
          <w:lang w:val="de-AT"/>
        </w:rPr>
      </w:pPr>
      <w:r w:rsidRPr="00A81A29">
        <w:rPr>
          <w:rFonts w:cs="Verdana"/>
          <w:sz w:val="36"/>
          <w:szCs w:val="36"/>
          <w:lang w:val="de-AT"/>
        </w:rPr>
        <w:t>Herr Präsident!</w:t>
      </w:r>
    </w:p>
    <w:p w:rsidR="00C51735" w:rsidRPr="00A81A29" w:rsidRDefault="00C51735" w:rsidP="00800A0A">
      <w:pPr>
        <w:autoSpaceDE w:val="0"/>
        <w:autoSpaceDN w:val="0"/>
        <w:adjustRightInd w:val="0"/>
        <w:spacing w:after="0"/>
        <w:jc w:val="both"/>
        <w:rPr>
          <w:rFonts w:cs="Verdana"/>
          <w:sz w:val="36"/>
          <w:szCs w:val="36"/>
          <w:lang w:val="de-AT"/>
        </w:rPr>
      </w:pPr>
      <w:r w:rsidRPr="00A81A29">
        <w:rPr>
          <w:rFonts w:cs="Verdana"/>
          <w:sz w:val="36"/>
          <w:szCs w:val="36"/>
          <w:lang w:val="de-AT"/>
        </w:rPr>
        <w:t>Hohes Haus!</w:t>
      </w:r>
    </w:p>
    <w:p w:rsidR="006538C5" w:rsidRPr="00A81A29" w:rsidRDefault="006538C5" w:rsidP="00800A0A">
      <w:pPr>
        <w:autoSpaceDE w:val="0"/>
        <w:autoSpaceDN w:val="0"/>
        <w:adjustRightInd w:val="0"/>
        <w:spacing w:after="0"/>
        <w:jc w:val="both"/>
        <w:rPr>
          <w:rFonts w:cs="Verdana"/>
          <w:sz w:val="36"/>
          <w:szCs w:val="36"/>
          <w:lang w:val="de-AT"/>
        </w:rPr>
      </w:pPr>
    </w:p>
    <w:p w:rsidR="004F056F" w:rsidRPr="00A81A29" w:rsidRDefault="004F056F" w:rsidP="000C178E">
      <w:pPr>
        <w:autoSpaceDE w:val="0"/>
        <w:autoSpaceDN w:val="0"/>
        <w:adjustRightInd w:val="0"/>
        <w:spacing w:after="0"/>
        <w:jc w:val="both"/>
        <w:rPr>
          <w:rFonts w:cs="Verdana"/>
          <w:sz w:val="36"/>
          <w:szCs w:val="36"/>
          <w:lang w:val="de-AT"/>
        </w:rPr>
      </w:pPr>
    </w:p>
    <w:p w:rsidR="00C51735" w:rsidRPr="00A81A29" w:rsidRDefault="000C178E" w:rsidP="00C51735">
      <w:pPr>
        <w:autoSpaceDE w:val="0"/>
        <w:autoSpaceDN w:val="0"/>
        <w:adjustRightInd w:val="0"/>
        <w:spacing w:after="0"/>
        <w:jc w:val="both"/>
        <w:rPr>
          <w:rFonts w:cs="Verdana"/>
          <w:sz w:val="36"/>
          <w:szCs w:val="36"/>
          <w:lang w:val="de-AT"/>
        </w:rPr>
      </w:pPr>
      <w:r w:rsidRPr="00A81A29">
        <w:rPr>
          <w:rFonts w:cs="Verdana"/>
          <w:sz w:val="36"/>
          <w:szCs w:val="36"/>
          <w:lang w:val="de-AT"/>
        </w:rPr>
        <w:t>Wir haben die Zeichen der Zeit richtig gedeutet – waren offen für Veränderungen</w:t>
      </w:r>
      <w:r w:rsidR="002E5799" w:rsidRPr="00A81A29">
        <w:rPr>
          <w:rFonts w:cs="Verdana"/>
          <w:sz w:val="36"/>
          <w:szCs w:val="36"/>
          <w:lang w:val="de-AT"/>
        </w:rPr>
        <w:t xml:space="preserve"> </w:t>
      </w:r>
      <w:r w:rsidRPr="00A81A29">
        <w:rPr>
          <w:rFonts w:cs="Verdana"/>
          <w:sz w:val="36"/>
          <w:szCs w:val="36"/>
          <w:lang w:val="de-AT"/>
        </w:rPr>
        <w:t xml:space="preserve">- und haben Jahre früher als andere Länder mit einem sinnvollen Sparkurs den nötigen </w:t>
      </w:r>
      <w:r w:rsidRPr="00A81A29">
        <w:rPr>
          <w:rFonts w:cs="Verdana"/>
          <w:sz w:val="36"/>
          <w:szCs w:val="36"/>
          <w:lang w:val="de-AT"/>
        </w:rPr>
        <w:lastRenderedPageBreak/>
        <w:t xml:space="preserve">Spielraum für stabilisierende Investitionen geschaffen. </w:t>
      </w:r>
    </w:p>
    <w:p w:rsidR="004E7E80" w:rsidRPr="00A81A29" w:rsidRDefault="004E7E80" w:rsidP="00C51735">
      <w:pPr>
        <w:autoSpaceDE w:val="0"/>
        <w:autoSpaceDN w:val="0"/>
        <w:adjustRightInd w:val="0"/>
        <w:spacing w:after="0"/>
        <w:jc w:val="both"/>
        <w:rPr>
          <w:rFonts w:cs="Verdana"/>
          <w:sz w:val="36"/>
          <w:szCs w:val="36"/>
          <w:lang w:val="de-AT"/>
        </w:rPr>
      </w:pPr>
    </w:p>
    <w:p w:rsidR="007C5FDF" w:rsidRPr="00A81A29" w:rsidRDefault="009E481F" w:rsidP="00DD1C9F">
      <w:pPr>
        <w:jc w:val="both"/>
        <w:rPr>
          <w:rFonts w:cs="Verdana"/>
          <w:sz w:val="36"/>
          <w:szCs w:val="36"/>
          <w:lang w:val="de-AT"/>
        </w:rPr>
      </w:pPr>
      <w:r w:rsidRPr="00A81A29">
        <w:rPr>
          <w:rFonts w:cs="Verdana"/>
          <w:sz w:val="36"/>
          <w:szCs w:val="36"/>
          <w:lang w:val="de-AT"/>
        </w:rPr>
        <w:t>Trotz einer halben Milliarde Folgekosten aus dem Bank Bur</w:t>
      </w:r>
      <w:r w:rsidR="00DE1FFE" w:rsidRPr="00A81A29">
        <w:rPr>
          <w:rFonts w:cs="Verdana"/>
          <w:sz w:val="36"/>
          <w:szCs w:val="36"/>
          <w:lang w:val="de-AT"/>
        </w:rPr>
        <w:t>genland – Erbe und 450 Mio.</w:t>
      </w:r>
      <w:r w:rsidR="003142A0" w:rsidRPr="00A81A29">
        <w:rPr>
          <w:rFonts w:cs="Verdana"/>
          <w:sz w:val="36"/>
          <w:szCs w:val="36"/>
          <w:lang w:val="de-AT"/>
        </w:rPr>
        <w:t xml:space="preserve"> Euro Kosten für die Kof</w:t>
      </w:r>
      <w:r w:rsidRPr="00A81A29">
        <w:rPr>
          <w:rFonts w:cs="Verdana"/>
          <w:sz w:val="36"/>
          <w:szCs w:val="36"/>
          <w:lang w:val="de-AT"/>
        </w:rPr>
        <w:t>inanzierung von EU-Förderungen hat das Burgenland seine Schul</w:t>
      </w:r>
      <w:r w:rsidR="00B429A9" w:rsidRPr="00A81A29">
        <w:rPr>
          <w:rFonts w:cs="Verdana"/>
          <w:sz w:val="36"/>
          <w:szCs w:val="36"/>
          <w:lang w:val="de-AT"/>
        </w:rPr>
        <w:t>den von 2001 bis 2015 von mehr als 355 auf 278</w:t>
      </w:r>
      <w:r w:rsidR="00DE1FFE" w:rsidRPr="00A81A29">
        <w:rPr>
          <w:rFonts w:cs="Verdana"/>
          <w:sz w:val="36"/>
          <w:szCs w:val="36"/>
          <w:lang w:val="de-AT"/>
        </w:rPr>
        <w:t xml:space="preserve"> Mio.</w:t>
      </w:r>
      <w:r w:rsidR="00A257C9" w:rsidRPr="00A81A29">
        <w:rPr>
          <w:rFonts w:cs="Verdana"/>
          <w:sz w:val="36"/>
          <w:szCs w:val="36"/>
          <w:lang w:val="de-AT"/>
        </w:rPr>
        <w:t xml:space="preserve"> Euro reduziert, und das</w:t>
      </w:r>
      <w:r w:rsidRPr="00A81A29">
        <w:rPr>
          <w:rFonts w:cs="Verdana"/>
          <w:sz w:val="36"/>
          <w:szCs w:val="36"/>
          <w:lang w:val="de-AT"/>
        </w:rPr>
        <w:t xml:space="preserve"> </w:t>
      </w:r>
      <w:r w:rsidR="00A257C9" w:rsidRPr="00A81A29">
        <w:rPr>
          <w:rFonts w:cs="Verdana"/>
          <w:sz w:val="36"/>
          <w:szCs w:val="36"/>
          <w:lang w:val="de-AT"/>
        </w:rPr>
        <w:t>o</w:t>
      </w:r>
      <w:r w:rsidR="00091247" w:rsidRPr="00A81A29">
        <w:rPr>
          <w:rFonts w:cs="Verdana"/>
          <w:sz w:val="36"/>
          <w:szCs w:val="36"/>
          <w:lang w:val="de-AT"/>
        </w:rPr>
        <w:t>bwohl von 20</w:t>
      </w:r>
      <w:r w:rsidR="00F1063D" w:rsidRPr="00A81A29">
        <w:rPr>
          <w:rFonts w:cs="Verdana"/>
          <w:sz w:val="36"/>
          <w:szCs w:val="36"/>
          <w:lang w:val="de-AT"/>
        </w:rPr>
        <w:t>10</w:t>
      </w:r>
      <w:r w:rsidR="00091247" w:rsidRPr="00A81A29">
        <w:rPr>
          <w:rFonts w:cs="Verdana"/>
          <w:sz w:val="36"/>
          <w:szCs w:val="36"/>
          <w:lang w:val="de-AT"/>
        </w:rPr>
        <w:t xml:space="preserve"> bis 2014 </w:t>
      </w:r>
      <w:r w:rsidR="007C5FDF" w:rsidRPr="00A81A29">
        <w:rPr>
          <w:rFonts w:cs="Verdana"/>
          <w:sz w:val="36"/>
          <w:szCs w:val="36"/>
          <w:lang w:val="de-AT"/>
        </w:rPr>
        <w:t xml:space="preserve">bewusst </w:t>
      </w:r>
      <w:r w:rsidR="00091247" w:rsidRPr="00A81A29">
        <w:rPr>
          <w:rFonts w:cs="Verdana"/>
          <w:sz w:val="36"/>
          <w:szCs w:val="36"/>
          <w:lang w:val="de-AT"/>
        </w:rPr>
        <w:t xml:space="preserve">eine </w:t>
      </w:r>
      <w:r w:rsidR="007C5FDF" w:rsidRPr="00A81A29">
        <w:rPr>
          <w:rFonts w:cs="Verdana"/>
          <w:sz w:val="36"/>
          <w:szCs w:val="36"/>
          <w:lang w:val="de-AT"/>
        </w:rPr>
        <w:t>Neuverschuldung</w:t>
      </w:r>
      <w:r w:rsidR="00091247" w:rsidRPr="00A81A29">
        <w:rPr>
          <w:rFonts w:cs="Verdana"/>
          <w:sz w:val="36"/>
          <w:szCs w:val="36"/>
          <w:lang w:val="de-AT"/>
        </w:rPr>
        <w:t xml:space="preserve"> eingegangen wurde</w:t>
      </w:r>
      <w:r w:rsidR="007C5FDF" w:rsidRPr="00A81A29">
        <w:rPr>
          <w:rFonts w:cs="Verdana"/>
          <w:sz w:val="36"/>
          <w:szCs w:val="36"/>
          <w:lang w:val="de-AT"/>
        </w:rPr>
        <w:t xml:space="preserve">, um die Wirtschaftskrise abzufedern. </w:t>
      </w:r>
    </w:p>
    <w:p w:rsidR="002D7BA5" w:rsidRPr="00A81A29" w:rsidRDefault="00B429A9" w:rsidP="00DD1C9F">
      <w:pPr>
        <w:jc w:val="both"/>
        <w:rPr>
          <w:rFonts w:cs="Verdana"/>
          <w:sz w:val="36"/>
          <w:szCs w:val="36"/>
          <w:lang w:val="de-AT"/>
        </w:rPr>
      </w:pPr>
      <w:r w:rsidRPr="00A81A29">
        <w:rPr>
          <w:rFonts w:cs="Verdana"/>
          <w:sz w:val="36"/>
          <w:szCs w:val="36"/>
          <w:lang w:val="de-AT"/>
        </w:rPr>
        <w:t xml:space="preserve">Ab </w:t>
      </w:r>
      <w:r w:rsidR="009E481F" w:rsidRPr="00A81A29">
        <w:rPr>
          <w:rFonts w:cs="Verdana"/>
          <w:sz w:val="36"/>
          <w:szCs w:val="36"/>
          <w:lang w:val="de-AT"/>
        </w:rPr>
        <w:t xml:space="preserve">2015 </w:t>
      </w:r>
      <w:r w:rsidRPr="00A81A29">
        <w:rPr>
          <w:rFonts w:cs="Verdana"/>
          <w:sz w:val="36"/>
          <w:szCs w:val="36"/>
          <w:lang w:val="de-AT"/>
        </w:rPr>
        <w:t xml:space="preserve">gibt </w:t>
      </w:r>
      <w:r w:rsidR="00F1063D" w:rsidRPr="00A81A29">
        <w:rPr>
          <w:rFonts w:cs="Verdana"/>
          <w:sz w:val="36"/>
          <w:szCs w:val="36"/>
          <w:lang w:val="de-AT"/>
        </w:rPr>
        <w:t xml:space="preserve">es </w:t>
      </w:r>
      <w:r w:rsidR="009E481F" w:rsidRPr="00A81A29">
        <w:rPr>
          <w:rFonts w:cs="Verdana"/>
          <w:sz w:val="36"/>
          <w:szCs w:val="36"/>
          <w:lang w:val="de-AT"/>
        </w:rPr>
        <w:t xml:space="preserve">im Burgenland keine Neuverschuldung. </w:t>
      </w:r>
      <w:r w:rsidR="002D7BA5" w:rsidRPr="00A81A29">
        <w:rPr>
          <w:rFonts w:cs="Verdana"/>
          <w:sz w:val="36"/>
          <w:szCs w:val="36"/>
          <w:lang w:val="de-AT"/>
        </w:rPr>
        <w:t xml:space="preserve">Mit dem Budget </w:t>
      </w:r>
      <w:r w:rsidR="009E481F" w:rsidRPr="00A81A29">
        <w:rPr>
          <w:rFonts w:cs="Verdana"/>
          <w:sz w:val="36"/>
          <w:szCs w:val="36"/>
          <w:lang w:val="de-AT"/>
        </w:rPr>
        <w:t xml:space="preserve">2016 </w:t>
      </w:r>
      <w:r w:rsidR="002D7BA5" w:rsidRPr="00A81A29">
        <w:rPr>
          <w:rFonts w:cs="Verdana"/>
          <w:sz w:val="36"/>
          <w:szCs w:val="36"/>
          <w:lang w:val="de-AT"/>
        </w:rPr>
        <w:t xml:space="preserve">beginnt der Schuldenabbau. Die </w:t>
      </w:r>
      <w:r w:rsidR="009E481F" w:rsidRPr="00A81A29">
        <w:rPr>
          <w:rFonts w:cs="Verdana"/>
          <w:sz w:val="36"/>
          <w:szCs w:val="36"/>
          <w:lang w:val="de-AT"/>
        </w:rPr>
        <w:t xml:space="preserve">Schuldenquote des Burgenlands </w:t>
      </w:r>
      <w:r w:rsidR="002D7BA5" w:rsidRPr="00A81A29">
        <w:rPr>
          <w:rFonts w:cs="Verdana"/>
          <w:sz w:val="36"/>
          <w:szCs w:val="36"/>
          <w:lang w:val="de-AT"/>
        </w:rPr>
        <w:t xml:space="preserve">sinkt. </w:t>
      </w:r>
      <w:r w:rsidR="00893E73" w:rsidRPr="00A81A29">
        <w:rPr>
          <w:rFonts w:cs="Verdana"/>
          <w:sz w:val="36"/>
          <w:szCs w:val="36"/>
          <w:lang w:val="de-AT"/>
        </w:rPr>
        <w:t>Von 25</w:t>
      </w:r>
      <w:r w:rsidR="00EB15AA" w:rsidRPr="00A81A29">
        <w:rPr>
          <w:rFonts w:cs="Verdana"/>
          <w:sz w:val="36"/>
          <w:szCs w:val="36"/>
          <w:lang w:val="de-AT"/>
        </w:rPr>
        <w:t xml:space="preserve">% </w:t>
      </w:r>
      <w:r w:rsidR="009E481F" w:rsidRPr="00A81A29">
        <w:rPr>
          <w:rFonts w:cs="Verdana"/>
          <w:sz w:val="36"/>
          <w:szCs w:val="36"/>
          <w:lang w:val="de-AT"/>
        </w:rPr>
        <w:t>201</w:t>
      </w:r>
      <w:r w:rsidR="00732003" w:rsidRPr="00A81A29">
        <w:rPr>
          <w:rFonts w:cs="Verdana"/>
          <w:sz w:val="36"/>
          <w:szCs w:val="36"/>
          <w:lang w:val="de-AT"/>
        </w:rPr>
        <w:t>5</w:t>
      </w:r>
      <w:r w:rsidR="009E481F" w:rsidRPr="00A81A29">
        <w:rPr>
          <w:rFonts w:cs="Verdana"/>
          <w:sz w:val="36"/>
          <w:szCs w:val="36"/>
          <w:lang w:val="de-AT"/>
        </w:rPr>
        <w:t xml:space="preserve"> auf 2</w:t>
      </w:r>
      <w:r w:rsidR="00732003" w:rsidRPr="00A81A29">
        <w:rPr>
          <w:rFonts w:cs="Verdana"/>
          <w:sz w:val="36"/>
          <w:szCs w:val="36"/>
          <w:lang w:val="de-AT"/>
        </w:rPr>
        <w:t>4</w:t>
      </w:r>
      <w:r w:rsidR="00EB15AA" w:rsidRPr="00A81A29">
        <w:rPr>
          <w:rFonts w:cs="Verdana"/>
          <w:sz w:val="36"/>
          <w:szCs w:val="36"/>
          <w:lang w:val="de-AT"/>
        </w:rPr>
        <w:t>%</w:t>
      </w:r>
      <w:r w:rsidR="002D6AC9" w:rsidRPr="00A81A29">
        <w:rPr>
          <w:rFonts w:cs="Verdana"/>
          <w:sz w:val="36"/>
          <w:szCs w:val="36"/>
          <w:lang w:val="de-AT"/>
        </w:rPr>
        <w:t xml:space="preserve"> 201</w:t>
      </w:r>
      <w:r w:rsidR="00732003" w:rsidRPr="00A81A29">
        <w:rPr>
          <w:rFonts w:cs="Verdana"/>
          <w:sz w:val="36"/>
          <w:szCs w:val="36"/>
          <w:lang w:val="de-AT"/>
        </w:rPr>
        <w:t>6</w:t>
      </w:r>
      <w:r w:rsidR="002D7BA5" w:rsidRPr="00A81A29">
        <w:rPr>
          <w:rFonts w:cs="Verdana"/>
          <w:sz w:val="36"/>
          <w:szCs w:val="36"/>
          <w:lang w:val="de-AT"/>
        </w:rPr>
        <w:t xml:space="preserve"> und so wird es weiter gehen</w:t>
      </w:r>
      <w:r w:rsidR="009E481F" w:rsidRPr="00A81A29">
        <w:rPr>
          <w:rFonts w:cs="Verdana"/>
          <w:sz w:val="36"/>
          <w:szCs w:val="36"/>
          <w:lang w:val="de-AT"/>
        </w:rPr>
        <w:t xml:space="preserve">. </w:t>
      </w:r>
    </w:p>
    <w:p w:rsidR="009E481F" w:rsidRPr="00A81A29" w:rsidRDefault="009E481F" w:rsidP="00DD1C9F">
      <w:pPr>
        <w:jc w:val="both"/>
        <w:rPr>
          <w:rFonts w:cs="Verdana"/>
          <w:sz w:val="36"/>
          <w:szCs w:val="36"/>
          <w:lang w:val="de-AT"/>
        </w:rPr>
      </w:pPr>
      <w:r w:rsidRPr="00A81A29">
        <w:rPr>
          <w:rFonts w:cs="Verdana"/>
          <w:sz w:val="36"/>
          <w:szCs w:val="36"/>
          <w:lang w:val="de-AT"/>
        </w:rPr>
        <w:lastRenderedPageBreak/>
        <w:t xml:space="preserve">Wir haben erfolgreich </w:t>
      </w:r>
      <w:r w:rsidR="00840B20" w:rsidRPr="00A81A29">
        <w:rPr>
          <w:rFonts w:cs="Verdana"/>
          <w:sz w:val="36"/>
          <w:szCs w:val="36"/>
          <w:lang w:val="de-AT"/>
        </w:rPr>
        <w:t>konsolidiert und 125</w:t>
      </w:r>
      <w:r w:rsidR="00DE1FFE" w:rsidRPr="00A81A29">
        <w:rPr>
          <w:rFonts w:cs="Verdana"/>
          <w:sz w:val="36"/>
          <w:szCs w:val="36"/>
          <w:lang w:val="de-AT"/>
        </w:rPr>
        <w:t xml:space="preserve"> Mio. Euro</w:t>
      </w:r>
      <w:r w:rsidR="00615AEC" w:rsidRPr="00A81A29">
        <w:rPr>
          <w:rFonts w:cs="Verdana"/>
          <w:sz w:val="36"/>
          <w:szCs w:val="36"/>
          <w:lang w:val="de-AT"/>
        </w:rPr>
        <w:t xml:space="preserve"> a</w:t>
      </w:r>
      <w:r w:rsidRPr="00A81A29">
        <w:rPr>
          <w:rFonts w:cs="Verdana"/>
          <w:sz w:val="36"/>
          <w:szCs w:val="36"/>
          <w:lang w:val="de-AT"/>
        </w:rPr>
        <w:t>usgaben</w:t>
      </w:r>
      <w:r w:rsidR="00615AEC" w:rsidRPr="00A81A29">
        <w:rPr>
          <w:rFonts w:cs="Verdana"/>
          <w:sz w:val="36"/>
          <w:szCs w:val="36"/>
          <w:lang w:val="de-AT"/>
        </w:rPr>
        <w:t>seitig</w:t>
      </w:r>
      <w:r w:rsidRPr="00A81A29">
        <w:rPr>
          <w:rFonts w:cs="Verdana"/>
          <w:sz w:val="36"/>
          <w:szCs w:val="36"/>
          <w:lang w:val="de-AT"/>
        </w:rPr>
        <w:t xml:space="preserve"> eingespart. </w:t>
      </w:r>
      <w:r w:rsidR="002D7BA5" w:rsidRPr="00A81A29">
        <w:rPr>
          <w:rFonts w:cs="Verdana"/>
          <w:sz w:val="36"/>
          <w:szCs w:val="36"/>
          <w:lang w:val="de-AT"/>
        </w:rPr>
        <w:t xml:space="preserve">Die Schuldenbremse vom Bund wurde </w:t>
      </w:r>
      <w:r w:rsidR="00A257C9" w:rsidRPr="00A81A29">
        <w:rPr>
          <w:rFonts w:cs="Verdana"/>
          <w:sz w:val="36"/>
          <w:szCs w:val="36"/>
          <w:lang w:val="de-AT"/>
        </w:rPr>
        <w:t xml:space="preserve">ein Jahr früher als gefordert </w:t>
      </w:r>
      <w:r w:rsidR="002D7BA5" w:rsidRPr="00A81A29">
        <w:rPr>
          <w:rFonts w:cs="Verdana"/>
          <w:sz w:val="36"/>
          <w:szCs w:val="36"/>
          <w:lang w:val="de-AT"/>
        </w:rPr>
        <w:t xml:space="preserve">umgesetzt </w:t>
      </w:r>
      <w:r w:rsidR="00EB15AA" w:rsidRPr="00A81A29">
        <w:rPr>
          <w:rFonts w:cs="Verdana"/>
          <w:sz w:val="36"/>
          <w:szCs w:val="36"/>
          <w:lang w:val="de-AT"/>
        </w:rPr>
        <w:t xml:space="preserve">– dadurch </w:t>
      </w:r>
      <w:r w:rsidR="0024465B" w:rsidRPr="00A81A29">
        <w:rPr>
          <w:rFonts w:cs="Verdana"/>
          <w:sz w:val="36"/>
          <w:szCs w:val="36"/>
          <w:lang w:val="de-AT"/>
        </w:rPr>
        <w:t xml:space="preserve">wurde </w:t>
      </w:r>
      <w:r w:rsidR="00EB15AA" w:rsidRPr="00A81A29">
        <w:rPr>
          <w:rFonts w:cs="Verdana"/>
          <w:sz w:val="36"/>
          <w:szCs w:val="36"/>
          <w:lang w:val="de-AT"/>
        </w:rPr>
        <w:t>d</w:t>
      </w:r>
      <w:r w:rsidR="002D7BA5" w:rsidRPr="00A81A29">
        <w:rPr>
          <w:rFonts w:cs="Verdana"/>
          <w:sz w:val="36"/>
          <w:szCs w:val="36"/>
          <w:lang w:val="de-AT"/>
        </w:rPr>
        <w:t xml:space="preserve">ie Schere zwischen Einnahmen und Ausgaben wieder geschlossen. </w:t>
      </w:r>
      <w:r w:rsidRPr="00A81A29">
        <w:rPr>
          <w:rFonts w:cs="Verdana"/>
          <w:sz w:val="36"/>
          <w:szCs w:val="36"/>
          <w:lang w:val="de-AT"/>
        </w:rPr>
        <w:t xml:space="preserve">Dieses Geld </w:t>
      </w:r>
      <w:r w:rsidR="002D7BA5" w:rsidRPr="00A81A29">
        <w:rPr>
          <w:rFonts w:cs="Verdana"/>
          <w:sz w:val="36"/>
          <w:szCs w:val="36"/>
          <w:lang w:val="de-AT"/>
        </w:rPr>
        <w:t xml:space="preserve">schaffte den notwendigen Spielraum, um </w:t>
      </w:r>
      <w:r w:rsidRPr="00A81A29">
        <w:rPr>
          <w:rFonts w:cs="Verdana"/>
          <w:sz w:val="36"/>
          <w:szCs w:val="36"/>
          <w:lang w:val="de-AT"/>
        </w:rPr>
        <w:t>gezielt in das Wach</w:t>
      </w:r>
      <w:r w:rsidR="007C5FDF" w:rsidRPr="00A81A29">
        <w:rPr>
          <w:rFonts w:cs="Verdana"/>
          <w:sz w:val="36"/>
          <w:szCs w:val="36"/>
          <w:lang w:val="de-AT"/>
        </w:rPr>
        <w:t>stum des Burgenlandes investieren zu können</w:t>
      </w:r>
      <w:r w:rsidRPr="00A81A29">
        <w:rPr>
          <w:rFonts w:cs="Verdana"/>
          <w:sz w:val="36"/>
          <w:szCs w:val="36"/>
          <w:lang w:val="de-AT"/>
        </w:rPr>
        <w:t xml:space="preserve">. </w:t>
      </w:r>
    </w:p>
    <w:p w:rsidR="00D019F6" w:rsidRPr="00A81A29" w:rsidRDefault="00B429A9" w:rsidP="00DD1C9F">
      <w:pPr>
        <w:jc w:val="both"/>
        <w:rPr>
          <w:rFonts w:cs="Verdana"/>
          <w:sz w:val="36"/>
          <w:szCs w:val="36"/>
          <w:lang w:val="de-AT"/>
        </w:rPr>
      </w:pPr>
      <w:r w:rsidRPr="00A81A29">
        <w:rPr>
          <w:rFonts w:cs="Verdana"/>
          <w:sz w:val="36"/>
          <w:szCs w:val="36"/>
          <w:lang w:val="de-AT"/>
        </w:rPr>
        <w:t>Die Investitionsquote liegt nun bei 20</w:t>
      </w:r>
      <w:r w:rsidR="00F96EF7" w:rsidRPr="00A81A29">
        <w:rPr>
          <w:rFonts w:cs="Verdana"/>
          <w:sz w:val="36"/>
          <w:szCs w:val="36"/>
          <w:lang w:val="de-AT"/>
        </w:rPr>
        <w:t>,3</w:t>
      </w:r>
      <w:r w:rsidR="00EC64AE" w:rsidRPr="00A81A29">
        <w:rPr>
          <w:rFonts w:cs="Verdana"/>
          <w:sz w:val="36"/>
          <w:szCs w:val="36"/>
          <w:lang w:val="de-AT"/>
        </w:rPr>
        <w:t>%</w:t>
      </w:r>
      <w:r w:rsidRPr="00A81A29">
        <w:rPr>
          <w:rFonts w:cs="Verdana"/>
          <w:sz w:val="36"/>
          <w:szCs w:val="36"/>
          <w:lang w:val="de-AT"/>
        </w:rPr>
        <w:t xml:space="preserve"> - im </w:t>
      </w:r>
      <w:r w:rsidR="00344017" w:rsidRPr="00A81A29">
        <w:rPr>
          <w:rFonts w:cs="Verdana"/>
          <w:sz w:val="36"/>
          <w:szCs w:val="36"/>
          <w:lang w:val="de-AT"/>
        </w:rPr>
        <w:t>Ö</w:t>
      </w:r>
      <w:r w:rsidR="00A257C9" w:rsidRPr="00A81A29">
        <w:rPr>
          <w:rFonts w:cs="Verdana"/>
          <w:sz w:val="36"/>
          <w:szCs w:val="36"/>
          <w:lang w:val="de-AT"/>
        </w:rPr>
        <w:t>sterreichvergleich ein Spitzenplatz</w:t>
      </w:r>
      <w:r w:rsidRPr="00A81A29">
        <w:rPr>
          <w:rFonts w:cs="Verdana"/>
          <w:sz w:val="36"/>
          <w:szCs w:val="36"/>
          <w:lang w:val="de-AT"/>
        </w:rPr>
        <w:t>.</w:t>
      </w:r>
      <w:r w:rsidR="00F96EF7" w:rsidRPr="00A81A29">
        <w:rPr>
          <w:rFonts w:cs="Verdana"/>
          <w:sz w:val="36"/>
          <w:szCs w:val="36"/>
          <w:lang w:val="de-AT"/>
        </w:rPr>
        <w:t xml:space="preserve"> 232,6 Mio. Euro werden für Investitionen bzw. für investitionsf</w:t>
      </w:r>
      <w:r w:rsidR="00EB15AA" w:rsidRPr="00A81A29">
        <w:rPr>
          <w:rFonts w:cs="Verdana"/>
          <w:sz w:val="36"/>
          <w:szCs w:val="36"/>
          <w:lang w:val="de-AT"/>
        </w:rPr>
        <w:t xml:space="preserve">ördernde Maßnahmen aufgewendet. Diese Millionen sind </w:t>
      </w:r>
      <w:r w:rsidR="00EB15AA" w:rsidRPr="00A81A29">
        <w:rPr>
          <w:sz w:val="36"/>
          <w:szCs w:val="36"/>
        </w:rPr>
        <w:t xml:space="preserve">Impulsgeber für die </w:t>
      </w:r>
      <w:r w:rsidR="00D019F6" w:rsidRPr="00A81A29">
        <w:rPr>
          <w:sz w:val="36"/>
          <w:szCs w:val="36"/>
        </w:rPr>
        <w:t xml:space="preserve">Wirtschaft, Bildung, Tourismus, Infrastruktur, Arbeitsmarkt- und Wohnbaumaßnahmen. </w:t>
      </w:r>
      <w:r w:rsidR="00D019F6" w:rsidRPr="00A81A29">
        <w:rPr>
          <w:rFonts w:cs="Verdana"/>
          <w:sz w:val="36"/>
          <w:szCs w:val="36"/>
          <w:lang w:val="de-AT"/>
        </w:rPr>
        <w:t>D</w:t>
      </w:r>
      <w:r w:rsidR="00F96EF7" w:rsidRPr="00A81A29">
        <w:rPr>
          <w:rFonts w:cs="Verdana"/>
          <w:sz w:val="36"/>
          <w:szCs w:val="36"/>
          <w:lang w:val="de-AT"/>
        </w:rPr>
        <w:t xml:space="preserve">as </w:t>
      </w:r>
      <w:r w:rsidR="00344017" w:rsidRPr="00A81A29">
        <w:rPr>
          <w:rFonts w:cs="Verdana"/>
          <w:sz w:val="36"/>
          <w:szCs w:val="36"/>
          <w:lang w:val="de-AT"/>
        </w:rPr>
        <w:t>ist</w:t>
      </w:r>
      <w:r w:rsidR="00F96EF7" w:rsidRPr="00A81A29">
        <w:rPr>
          <w:rFonts w:cs="Verdana"/>
          <w:sz w:val="36"/>
          <w:szCs w:val="36"/>
          <w:lang w:val="de-AT"/>
        </w:rPr>
        <w:t xml:space="preserve"> um 13,1 Mio. Euro mehr als im Vorjahr.</w:t>
      </w:r>
    </w:p>
    <w:p w:rsidR="007C5FDF" w:rsidRPr="00A81A29" w:rsidRDefault="007C5FDF" w:rsidP="00DD1C9F">
      <w:pPr>
        <w:autoSpaceDE w:val="0"/>
        <w:autoSpaceDN w:val="0"/>
        <w:adjustRightInd w:val="0"/>
        <w:spacing w:after="0"/>
        <w:jc w:val="both"/>
        <w:rPr>
          <w:rFonts w:cs="Verdana"/>
          <w:sz w:val="36"/>
          <w:szCs w:val="36"/>
          <w:lang w:val="de-AT"/>
        </w:rPr>
      </w:pPr>
      <w:r w:rsidRPr="00A81A29">
        <w:rPr>
          <w:rFonts w:cs="Verdana"/>
          <w:sz w:val="36"/>
          <w:szCs w:val="36"/>
          <w:lang w:val="de-AT"/>
        </w:rPr>
        <w:lastRenderedPageBreak/>
        <w:t>Nicht umsonst bezeichnen Experten in ihrer Bundesländeranalyse unser Land folgendermaßen: „Allen Widrigkeiten zum Trotz ist der Standort Burgenland vom wirtschaftlichen Nachzügler zur ‚Sonnenseite Österreichs‘ erblüht.“</w:t>
      </w:r>
      <w:r w:rsidR="00F96EF7" w:rsidRPr="00A81A29">
        <w:rPr>
          <w:rFonts w:cs="Verdana"/>
          <w:sz w:val="36"/>
          <w:szCs w:val="36"/>
          <w:lang w:val="de-AT"/>
        </w:rPr>
        <w:t xml:space="preserve"> Das Burgenland war 2012 und 2013 zwei</w:t>
      </w:r>
      <w:r w:rsidR="00344017" w:rsidRPr="00A81A29">
        <w:rPr>
          <w:rFonts w:cs="Verdana"/>
          <w:sz w:val="36"/>
          <w:szCs w:val="36"/>
          <w:lang w:val="de-AT"/>
        </w:rPr>
        <w:t xml:space="preserve">mal </w:t>
      </w:r>
      <w:r w:rsidR="00F96EF7" w:rsidRPr="00A81A29">
        <w:rPr>
          <w:rFonts w:cs="Verdana"/>
          <w:sz w:val="36"/>
          <w:szCs w:val="36"/>
          <w:lang w:val="de-AT"/>
        </w:rPr>
        <w:t>in Folge Wirtschaftswachstumssieger im Österreichvergleich, 2014 zweiter hinter Vorarlberg.</w:t>
      </w:r>
    </w:p>
    <w:p w:rsidR="00B628EB" w:rsidRPr="00A81A29" w:rsidRDefault="00B628EB" w:rsidP="00DD1C9F">
      <w:pPr>
        <w:autoSpaceDE w:val="0"/>
        <w:autoSpaceDN w:val="0"/>
        <w:adjustRightInd w:val="0"/>
        <w:spacing w:after="0"/>
        <w:jc w:val="both"/>
        <w:rPr>
          <w:rFonts w:cs="Verdana"/>
          <w:sz w:val="36"/>
          <w:szCs w:val="36"/>
          <w:lang w:val="de-AT"/>
        </w:rPr>
      </w:pPr>
    </w:p>
    <w:p w:rsidR="003616B0" w:rsidRPr="00A81A29" w:rsidRDefault="00CC0A53" w:rsidP="00EB15AA">
      <w:pPr>
        <w:autoSpaceDE w:val="0"/>
        <w:autoSpaceDN w:val="0"/>
        <w:adjustRightInd w:val="0"/>
        <w:spacing w:after="0"/>
        <w:jc w:val="both"/>
        <w:rPr>
          <w:rFonts w:cs="Verdana"/>
          <w:sz w:val="36"/>
          <w:szCs w:val="36"/>
          <w:lang w:val="de-AT"/>
        </w:rPr>
      </w:pPr>
      <w:r w:rsidRPr="00A81A29">
        <w:rPr>
          <w:rFonts w:cs="Verdana"/>
          <w:sz w:val="36"/>
          <w:szCs w:val="36"/>
          <w:lang w:val="de-AT"/>
        </w:rPr>
        <w:t xml:space="preserve">Die Konsolidierung </w:t>
      </w:r>
      <w:r w:rsidR="00F96EF7" w:rsidRPr="00A81A29">
        <w:rPr>
          <w:rFonts w:cs="Verdana"/>
          <w:sz w:val="36"/>
          <w:szCs w:val="36"/>
          <w:lang w:val="de-AT"/>
        </w:rPr>
        <w:t xml:space="preserve">ist seit Jahren unser ständiger Begleiter bei der Budgeterstellung </w:t>
      </w:r>
      <w:r w:rsidR="00B628EB" w:rsidRPr="00A81A29">
        <w:rPr>
          <w:rFonts w:cs="Verdana"/>
          <w:sz w:val="36"/>
          <w:szCs w:val="36"/>
          <w:lang w:val="de-AT"/>
        </w:rPr>
        <w:t xml:space="preserve">– aber nicht auf Kosten der sozialen Sicherheit der BurgenländerInnen. </w:t>
      </w:r>
      <w:r w:rsidR="00840B20" w:rsidRPr="00A81A29">
        <w:rPr>
          <w:rFonts w:cs="Verdana"/>
          <w:sz w:val="36"/>
          <w:szCs w:val="36"/>
          <w:lang w:val="de-AT"/>
        </w:rPr>
        <w:t xml:space="preserve">Die burgenländische Landesregierung bekennt sich zu </w:t>
      </w:r>
      <w:r w:rsidR="00B628EB" w:rsidRPr="00A81A29">
        <w:rPr>
          <w:rFonts w:cs="Verdana"/>
          <w:sz w:val="36"/>
          <w:szCs w:val="36"/>
          <w:lang w:val="de-AT"/>
        </w:rPr>
        <w:t>soziale</w:t>
      </w:r>
      <w:r w:rsidR="00840B20" w:rsidRPr="00A81A29">
        <w:rPr>
          <w:rFonts w:cs="Verdana"/>
          <w:sz w:val="36"/>
          <w:szCs w:val="36"/>
          <w:lang w:val="de-AT"/>
        </w:rPr>
        <w:t>r</w:t>
      </w:r>
      <w:r w:rsidR="00F96EF7" w:rsidRPr="00A81A29">
        <w:rPr>
          <w:rFonts w:cs="Verdana"/>
          <w:sz w:val="36"/>
          <w:szCs w:val="36"/>
          <w:lang w:val="de-AT"/>
        </w:rPr>
        <w:t xml:space="preserve"> Budgetpolitik. </w:t>
      </w:r>
    </w:p>
    <w:p w:rsidR="00EB15AA" w:rsidRPr="00A81A29" w:rsidRDefault="00EB15AA" w:rsidP="00EB15AA">
      <w:pPr>
        <w:autoSpaceDE w:val="0"/>
        <w:autoSpaceDN w:val="0"/>
        <w:adjustRightInd w:val="0"/>
        <w:spacing w:after="0"/>
        <w:jc w:val="both"/>
        <w:rPr>
          <w:rFonts w:cs="Verdana"/>
          <w:sz w:val="36"/>
          <w:szCs w:val="36"/>
          <w:lang w:val="de-AT"/>
        </w:rPr>
      </w:pPr>
    </w:p>
    <w:p w:rsidR="00F96EF7" w:rsidRPr="00A81A29" w:rsidRDefault="00F96EF7" w:rsidP="00DD1C9F">
      <w:pPr>
        <w:jc w:val="both"/>
        <w:rPr>
          <w:rFonts w:cs="Verdana"/>
          <w:sz w:val="36"/>
          <w:szCs w:val="36"/>
          <w:lang w:val="de-AT"/>
        </w:rPr>
      </w:pPr>
      <w:r w:rsidRPr="00A81A29">
        <w:rPr>
          <w:rFonts w:cs="Verdana"/>
          <w:sz w:val="36"/>
          <w:szCs w:val="36"/>
          <w:lang w:val="de-AT"/>
        </w:rPr>
        <w:lastRenderedPageBreak/>
        <w:t>Zwei Drittel aller Ausgaben 2016 entfallen auf die Bereiche Bildung, Gesundheit, Soziales und Wohnbauförderung und kommen somit direkt den Menschen im Lande zugute. Als Beispiel: 250 Mi</w:t>
      </w:r>
      <w:r w:rsidR="00FB419E" w:rsidRPr="00A81A29">
        <w:rPr>
          <w:rFonts w:cs="Verdana"/>
          <w:sz w:val="36"/>
          <w:szCs w:val="36"/>
          <w:lang w:val="de-AT"/>
        </w:rPr>
        <w:t>o.</w:t>
      </w:r>
      <w:r w:rsidRPr="00A81A29">
        <w:rPr>
          <w:rFonts w:cs="Verdana"/>
          <w:sz w:val="36"/>
          <w:szCs w:val="36"/>
          <w:lang w:val="de-AT"/>
        </w:rPr>
        <w:t xml:space="preserve"> Euro werden in die Bildung der BurgenländerInnen investiert.</w:t>
      </w:r>
    </w:p>
    <w:p w:rsidR="00DD1C9F" w:rsidRPr="00A81A29" w:rsidRDefault="00EB15AA" w:rsidP="00EB15AA">
      <w:pPr>
        <w:spacing w:after="0" w:line="240" w:lineRule="auto"/>
        <w:rPr>
          <w:rFonts w:cs="Verdana"/>
          <w:sz w:val="36"/>
          <w:szCs w:val="36"/>
          <w:lang w:val="de-AT"/>
        </w:rPr>
      </w:pPr>
      <w:r w:rsidRPr="00A81A29">
        <w:rPr>
          <w:rFonts w:cs="Verdana"/>
          <w:sz w:val="36"/>
          <w:szCs w:val="36"/>
          <w:lang w:val="de-AT"/>
        </w:rPr>
        <w:br w:type="page"/>
      </w:r>
    </w:p>
    <w:p w:rsidR="00DD1C9F" w:rsidRPr="00A81A29" w:rsidRDefault="00ED0B97" w:rsidP="00EB15AA">
      <w:pPr>
        <w:autoSpaceDE w:val="0"/>
        <w:autoSpaceDN w:val="0"/>
        <w:adjustRightInd w:val="0"/>
        <w:spacing w:after="0"/>
        <w:jc w:val="both"/>
        <w:rPr>
          <w:rFonts w:cs="Verdana"/>
          <w:sz w:val="36"/>
          <w:szCs w:val="36"/>
          <w:lang w:val="de-AT"/>
        </w:rPr>
      </w:pPr>
      <w:r w:rsidRPr="00A81A29">
        <w:rPr>
          <w:rFonts w:cs="Verdana"/>
          <w:sz w:val="36"/>
          <w:szCs w:val="36"/>
          <w:lang w:val="de-AT"/>
        </w:rPr>
        <w:lastRenderedPageBreak/>
        <w:t>Hohes Haus!</w:t>
      </w:r>
    </w:p>
    <w:p w:rsidR="00ED0B97" w:rsidRPr="00A81A29" w:rsidRDefault="00ED0B97" w:rsidP="00EB15AA">
      <w:pPr>
        <w:autoSpaceDE w:val="0"/>
        <w:autoSpaceDN w:val="0"/>
        <w:adjustRightInd w:val="0"/>
        <w:spacing w:after="0"/>
        <w:jc w:val="both"/>
        <w:rPr>
          <w:rFonts w:cs="Verdana"/>
          <w:sz w:val="36"/>
          <w:szCs w:val="36"/>
          <w:lang w:val="de-AT"/>
        </w:rPr>
      </w:pPr>
      <w:r w:rsidRPr="00A81A29">
        <w:rPr>
          <w:rFonts w:cs="Verdana"/>
          <w:sz w:val="36"/>
          <w:szCs w:val="36"/>
          <w:lang w:val="de-AT"/>
        </w:rPr>
        <w:t xml:space="preserve">Sehr geehrte Damen und Herren! </w:t>
      </w:r>
    </w:p>
    <w:p w:rsidR="00DD1C9F" w:rsidRPr="00A81A29" w:rsidRDefault="00DD1C9F" w:rsidP="00B56B25">
      <w:pPr>
        <w:jc w:val="both"/>
        <w:rPr>
          <w:rFonts w:cs="Arial"/>
          <w:sz w:val="36"/>
          <w:szCs w:val="36"/>
        </w:rPr>
      </w:pPr>
    </w:p>
    <w:p w:rsidR="00B56B25" w:rsidRPr="00A81A29" w:rsidRDefault="00B56B25" w:rsidP="00B56B25">
      <w:pPr>
        <w:jc w:val="both"/>
        <w:rPr>
          <w:rFonts w:cs="Verdana"/>
          <w:sz w:val="36"/>
          <w:szCs w:val="36"/>
          <w:lang w:val="de-AT"/>
        </w:rPr>
      </w:pPr>
      <w:r w:rsidRPr="00A81A29">
        <w:rPr>
          <w:rFonts w:cs="Verdana"/>
          <w:sz w:val="36"/>
          <w:szCs w:val="36"/>
          <w:lang w:val="de-AT"/>
        </w:rPr>
        <w:t>Ab dem Jahr 2016 wird, wie prognostiziert, sukzessive mit dem Schuldenabbau begonnen. Der Stand der direkten budgetrelevante</w:t>
      </w:r>
      <w:r w:rsidR="00DD1C9F" w:rsidRPr="00A81A29">
        <w:rPr>
          <w:rFonts w:cs="Verdana"/>
          <w:sz w:val="36"/>
          <w:szCs w:val="36"/>
          <w:lang w:val="de-AT"/>
        </w:rPr>
        <w:t>n</w:t>
      </w:r>
      <w:r w:rsidRPr="00A81A29">
        <w:rPr>
          <w:rFonts w:cs="Verdana"/>
          <w:sz w:val="36"/>
          <w:szCs w:val="36"/>
          <w:lang w:val="de-AT"/>
        </w:rPr>
        <w:t xml:space="preserve"> Schulden des Landes wird im Jahr 2016 um 2 Mio. Euro reduziert und 276 Mio. Euro betragen.</w:t>
      </w:r>
    </w:p>
    <w:p w:rsidR="00B56B25" w:rsidRPr="00A81A29" w:rsidRDefault="00B56B25" w:rsidP="00B56B25">
      <w:pPr>
        <w:spacing w:after="120"/>
        <w:jc w:val="both"/>
        <w:rPr>
          <w:rFonts w:cs="Verdana"/>
          <w:sz w:val="36"/>
          <w:szCs w:val="36"/>
          <w:lang w:val="de-AT"/>
        </w:rPr>
      </w:pPr>
      <w:r w:rsidRPr="00A81A29">
        <w:rPr>
          <w:rFonts w:cs="Verdana"/>
          <w:sz w:val="36"/>
          <w:szCs w:val="36"/>
          <w:lang w:val="de-AT"/>
        </w:rPr>
        <w:t>Der Finanzplan für die Jahre 2016 bis 2020 sieht eine Gesamtreduzierung der direkten Finanzschulden des Landes auf 268 Mio. Euro vor.</w:t>
      </w:r>
    </w:p>
    <w:p w:rsidR="00B56B25" w:rsidRPr="00A81A29" w:rsidRDefault="00B56B25" w:rsidP="00B56B25">
      <w:pPr>
        <w:spacing w:after="120"/>
        <w:jc w:val="both"/>
        <w:rPr>
          <w:rFonts w:cs="Verdana"/>
          <w:sz w:val="36"/>
          <w:szCs w:val="36"/>
          <w:lang w:val="de-AT"/>
        </w:rPr>
      </w:pPr>
      <w:r w:rsidRPr="00A81A29">
        <w:rPr>
          <w:rFonts w:cs="Verdana"/>
          <w:sz w:val="36"/>
          <w:szCs w:val="36"/>
          <w:lang w:val="de-AT"/>
        </w:rPr>
        <w:t xml:space="preserve">Die erforderlichen Kreditfinanzierungen erfolgen ausschließlich beim Bund, abgewickelt von der Österreichischen Bundesfinanzierungsagentur (ÖBFA) und bei der Bgld. Landesholding </w:t>
      </w:r>
      <w:r w:rsidRPr="00A81A29">
        <w:rPr>
          <w:rFonts w:cs="Verdana"/>
          <w:sz w:val="36"/>
          <w:szCs w:val="36"/>
          <w:lang w:val="de-AT"/>
        </w:rPr>
        <w:lastRenderedPageBreak/>
        <w:t>Vermögensverwaltungs GmbH &amp; Co OG (BVOG).</w:t>
      </w:r>
    </w:p>
    <w:p w:rsidR="00DD1C9F" w:rsidRPr="00A81A29" w:rsidRDefault="00DD1C9F" w:rsidP="003158C6">
      <w:pPr>
        <w:spacing w:after="0"/>
        <w:jc w:val="both"/>
        <w:rPr>
          <w:rFonts w:cs="Verdana"/>
          <w:sz w:val="36"/>
          <w:szCs w:val="36"/>
          <w:lang w:val="de-AT"/>
        </w:rPr>
      </w:pPr>
      <w:r w:rsidRPr="00A81A29">
        <w:rPr>
          <w:rFonts w:cs="Verdana"/>
          <w:sz w:val="36"/>
          <w:szCs w:val="36"/>
          <w:lang w:val="de-AT"/>
        </w:rPr>
        <w:t xml:space="preserve">Der </w:t>
      </w:r>
      <w:r w:rsidR="00EB15AA" w:rsidRPr="00A81A29">
        <w:rPr>
          <w:rFonts w:cs="Verdana"/>
          <w:sz w:val="36"/>
          <w:szCs w:val="36"/>
          <w:lang w:val="de-AT"/>
        </w:rPr>
        <w:t>Maastricht-</w:t>
      </w:r>
      <w:r w:rsidRPr="00A81A29">
        <w:rPr>
          <w:rFonts w:cs="Verdana"/>
          <w:sz w:val="36"/>
          <w:szCs w:val="36"/>
          <w:lang w:val="de-AT"/>
        </w:rPr>
        <w:t xml:space="preserve">Schuldenstand des Gesamthaushaltes inkl. selbsttragender ausgegliederter Einheiten wird im Jahr 2016 rd. 1.048,0 Mio. Euro betragen. Im Schuldenstand </w:t>
      </w:r>
      <w:r w:rsidR="004A0B1F" w:rsidRPr="00A81A29">
        <w:rPr>
          <w:rFonts w:cs="Verdana"/>
          <w:sz w:val="36"/>
          <w:szCs w:val="36"/>
          <w:lang w:val="de-AT"/>
        </w:rPr>
        <w:t>der Folgejahre wurde</w:t>
      </w:r>
      <w:r w:rsidRPr="00A81A29">
        <w:rPr>
          <w:rFonts w:cs="Verdana"/>
          <w:sz w:val="36"/>
          <w:szCs w:val="36"/>
          <w:lang w:val="de-AT"/>
        </w:rPr>
        <w:t xml:space="preserve"> bereits der Neu- und Ausbau des KH Oberwart berücksichtigt.</w:t>
      </w:r>
    </w:p>
    <w:p w:rsidR="00A257C9" w:rsidRPr="00A81A29" w:rsidRDefault="00DD1C9F" w:rsidP="00FB419E">
      <w:pPr>
        <w:jc w:val="both"/>
        <w:rPr>
          <w:rFonts w:cs="Verdana"/>
          <w:sz w:val="36"/>
          <w:szCs w:val="36"/>
          <w:lang w:val="de-AT"/>
        </w:rPr>
      </w:pPr>
      <w:r w:rsidRPr="00A81A29">
        <w:rPr>
          <w:rFonts w:cs="Verdana"/>
          <w:sz w:val="36"/>
          <w:szCs w:val="36"/>
          <w:lang w:val="de-AT"/>
        </w:rPr>
        <w:t>Eine Neuerung gibt es im Budget 2016 bei der Darstellung der Haftungsobergrenze. Aufgrund der Anregungen des Burgenländischen Landes</w:t>
      </w:r>
      <w:r w:rsidR="00FB419E" w:rsidRPr="00A81A29">
        <w:rPr>
          <w:rFonts w:cs="Verdana"/>
          <w:sz w:val="36"/>
          <w:szCs w:val="36"/>
          <w:lang w:val="de-AT"/>
        </w:rPr>
        <w:t>-R</w:t>
      </w:r>
      <w:r w:rsidRPr="00A81A29">
        <w:rPr>
          <w:rFonts w:cs="Verdana"/>
          <w:sz w:val="36"/>
          <w:szCs w:val="36"/>
          <w:lang w:val="de-AT"/>
        </w:rPr>
        <w:t xml:space="preserve">echnungshofes sowie des Bundes-Rechnungshofes hat das Land Burgenland sowohl im NVA 2015 als auch im LVA 2016 </w:t>
      </w:r>
      <w:r w:rsidR="00A257C9" w:rsidRPr="00A81A29">
        <w:rPr>
          <w:rFonts w:cs="Verdana"/>
          <w:sz w:val="36"/>
          <w:szCs w:val="36"/>
          <w:lang w:val="de-AT"/>
        </w:rPr>
        <w:t>an</w:t>
      </w:r>
      <w:r w:rsidRPr="00A81A29">
        <w:rPr>
          <w:rFonts w:cs="Verdana"/>
          <w:sz w:val="36"/>
          <w:szCs w:val="36"/>
          <w:lang w:val="de-AT"/>
        </w:rPr>
        <w:t xml:space="preserve">statt </w:t>
      </w:r>
      <w:r w:rsidR="00D63F92" w:rsidRPr="00A81A29">
        <w:rPr>
          <w:rFonts w:cs="Verdana"/>
          <w:sz w:val="36"/>
          <w:szCs w:val="36"/>
          <w:lang w:val="de-AT"/>
        </w:rPr>
        <w:t xml:space="preserve">der </w:t>
      </w:r>
      <w:r w:rsidRPr="00A81A29">
        <w:rPr>
          <w:rFonts w:cs="Verdana"/>
          <w:sz w:val="36"/>
          <w:szCs w:val="36"/>
          <w:lang w:val="de-AT"/>
        </w:rPr>
        <w:t xml:space="preserve">Gewichtung </w:t>
      </w:r>
      <w:r w:rsidR="00D63F92" w:rsidRPr="00A81A29">
        <w:rPr>
          <w:rFonts w:cs="Verdana"/>
          <w:sz w:val="36"/>
          <w:szCs w:val="36"/>
          <w:lang w:val="de-AT"/>
        </w:rPr>
        <w:t xml:space="preserve">der Haftungen </w:t>
      </w:r>
      <w:r w:rsidRPr="00A81A29">
        <w:rPr>
          <w:rFonts w:cs="Verdana"/>
          <w:sz w:val="36"/>
          <w:szCs w:val="36"/>
          <w:lang w:val="de-AT"/>
        </w:rPr>
        <w:t xml:space="preserve">nun eine absolute Höchstgrenze festgelegt: </w:t>
      </w:r>
      <w:r w:rsidR="00D63F92" w:rsidRPr="00A81A29">
        <w:rPr>
          <w:rFonts w:cs="Verdana"/>
          <w:sz w:val="36"/>
          <w:szCs w:val="36"/>
          <w:lang w:val="de-AT"/>
        </w:rPr>
        <w:t>D</w:t>
      </w:r>
      <w:r w:rsidRPr="00A81A29">
        <w:rPr>
          <w:rFonts w:cs="Verdana"/>
          <w:sz w:val="36"/>
          <w:szCs w:val="36"/>
          <w:lang w:val="de-AT"/>
        </w:rPr>
        <w:t xml:space="preserve">ie Höhe </w:t>
      </w:r>
      <w:r w:rsidR="00A257C9" w:rsidRPr="00A81A29">
        <w:rPr>
          <w:rFonts w:cs="Verdana"/>
          <w:sz w:val="36"/>
          <w:szCs w:val="36"/>
          <w:lang w:val="de-AT"/>
        </w:rPr>
        <w:t xml:space="preserve">aller </w:t>
      </w:r>
      <w:r w:rsidRPr="00A81A29">
        <w:rPr>
          <w:rFonts w:cs="Verdana"/>
          <w:sz w:val="36"/>
          <w:szCs w:val="36"/>
          <w:lang w:val="de-AT"/>
        </w:rPr>
        <w:t xml:space="preserve">Haftungen – unabhängig von der </w:t>
      </w:r>
      <w:r w:rsidRPr="00A81A29">
        <w:rPr>
          <w:rFonts w:cs="Verdana"/>
          <w:sz w:val="36"/>
          <w:szCs w:val="36"/>
          <w:lang w:val="de-AT"/>
        </w:rPr>
        <w:lastRenderedPageBreak/>
        <w:t xml:space="preserve">Bezeichnung des Rechtsverhältnisses (Bürgschaft, Garantie etc.) – </w:t>
      </w:r>
      <w:r w:rsidR="00D63F92" w:rsidRPr="00A81A29">
        <w:rPr>
          <w:rFonts w:cs="Verdana"/>
          <w:sz w:val="36"/>
          <w:szCs w:val="36"/>
          <w:lang w:val="de-AT"/>
        </w:rPr>
        <w:t xml:space="preserve">darf </w:t>
      </w:r>
      <w:r w:rsidR="00A257C9" w:rsidRPr="00A81A29">
        <w:rPr>
          <w:rFonts w:cs="Verdana"/>
          <w:sz w:val="36"/>
          <w:szCs w:val="36"/>
          <w:lang w:val="de-AT"/>
        </w:rPr>
        <w:t xml:space="preserve">nun </w:t>
      </w:r>
      <w:r w:rsidR="00D63F92" w:rsidRPr="00A81A29">
        <w:rPr>
          <w:rFonts w:cs="Verdana"/>
          <w:sz w:val="36"/>
          <w:szCs w:val="36"/>
          <w:lang w:val="de-AT"/>
        </w:rPr>
        <w:t xml:space="preserve">einen </w:t>
      </w:r>
      <w:r w:rsidRPr="00A81A29">
        <w:rPr>
          <w:rFonts w:cs="Verdana"/>
          <w:sz w:val="36"/>
          <w:szCs w:val="36"/>
          <w:lang w:val="de-AT"/>
        </w:rPr>
        <w:t>Höchstbetrag von</w:t>
      </w:r>
      <w:r w:rsidR="00FB419E" w:rsidRPr="00A81A29">
        <w:rPr>
          <w:rFonts w:cs="Verdana"/>
          <w:sz w:val="36"/>
          <w:szCs w:val="36"/>
          <w:lang w:val="de-AT"/>
        </w:rPr>
        <w:t xml:space="preserve"> </w:t>
      </w:r>
      <w:r w:rsidRPr="00A81A29">
        <w:rPr>
          <w:rFonts w:cs="Verdana"/>
          <w:sz w:val="36"/>
          <w:szCs w:val="36"/>
          <w:lang w:val="de-AT"/>
        </w:rPr>
        <w:t>2,7 Mrd. Euro nicht übersteigen.</w:t>
      </w:r>
      <w:r w:rsidR="00D63F92" w:rsidRPr="00A81A29">
        <w:rPr>
          <w:rFonts w:cs="Verdana"/>
          <w:sz w:val="36"/>
          <w:szCs w:val="36"/>
          <w:lang w:val="de-AT"/>
        </w:rPr>
        <w:t xml:space="preserve"> Die bis 2017 abre</w:t>
      </w:r>
      <w:r w:rsidR="00A257C9" w:rsidRPr="00A81A29">
        <w:rPr>
          <w:rFonts w:cs="Verdana"/>
          <w:sz w:val="36"/>
          <w:szCs w:val="36"/>
          <w:lang w:val="de-AT"/>
        </w:rPr>
        <w:t xml:space="preserve">ifenden Haftungen </w:t>
      </w:r>
      <w:r w:rsidR="00D63F92" w:rsidRPr="00A81A29">
        <w:rPr>
          <w:rFonts w:cs="Verdana"/>
          <w:sz w:val="36"/>
          <w:szCs w:val="36"/>
          <w:lang w:val="de-AT"/>
        </w:rPr>
        <w:t>für die Bank Burgenland</w:t>
      </w:r>
      <w:r w:rsidR="00EB15AA" w:rsidRPr="00A81A29">
        <w:rPr>
          <w:rFonts w:cs="Verdana"/>
          <w:sz w:val="36"/>
          <w:szCs w:val="36"/>
          <w:lang w:val="de-AT"/>
        </w:rPr>
        <w:t>,</w:t>
      </w:r>
      <w:r w:rsidR="00D63F92" w:rsidRPr="00A81A29">
        <w:rPr>
          <w:rFonts w:cs="Verdana"/>
          <w:sz w:val="36"/>
          <w:szCs w:val="36"/>
          <w:lang w:val="de-AT"/>
        </w:rPr>
        <w:t xml:space="preserve"> </w:t>
      </w:r>
      <w:r w:rsidR="00A257C9" w:rsidRPr="00A81A29">
        <w:rPr>
          <w:rFonts w:cs="Verdana"/>
          <w:sz w:val="36"/>
          <w:szCs w:val="36"/>
          <w:lang w:val="de-AT"/>
        </w:rPr>
        <w:t xml:space="preserve">(1,2 Mrd. Euro Ende 2015) </w:t>
      </w:r>
      <w:r w:rsidR="00FB419E" w:rsidRPr="00A81A29">
        <w:rPr>
          <w:rFonts w:cs="Verdana"/>
          <w:sz w:val="36"/>
          <w:szCs w:val="36"/>
          <w:lang w:val="de-AT"/>
        </w:rPr>
        <w:t xml:space="preserve">sowie die Verbindlichkeiten gegenüber der Kommunalkredit Austria AG und der Wohnbau Burgenland GmbH </w:t>
      </w:r>
      <w:r w:rsidR="00D63F92" w:rsidRPr="00A81A29">
        <w:rPr>
          <w:rFonts w:cs="Verdana"/>
          <w:sz w:val="36"/>
          <w:szCs w:val="36"/>
          <w:lang w:val="de-AT"/>
        </w:rPr>
        <w:t>sind in dieser Summe enthalten.</w:t>
      </w:r>
    </w:p>
    <w:p w:rsidR="00EB15AA" w:rsidRPr="00A81A29" w:rsidRDefault="00ED0B97" w:rsidP="00EB15AA">
      <w:pPr>
        <w:jc w:val="both"/>
        <w:rPr>
          <w:rFonts w:cs="Arial"/>
          <w:sz w:val="36"/>
          <w:szCs w:val="36"/>
        </w:rPr>
      </w:pPr>
      <w:r w:rsidRPr="00A81A29">
        <w:rPr>
          <w:rFonts w:cs="Arial"/>
          <w:sz w:val="36"/>
          <w:szCs w:val="36"/>
        </w:rPr>
        <w:t>Meine sehr geehrten Damen und Herren!</w:t>
      </w:r>
    </w:p>
    <w:p w:rsidR="00ED0B97" w:rsidRPr="00A81A29" w:rsidRDefault="00ED0B97" w:rsidP="00ED0B97">
      <w:pPr>
        <w:spacing w:after="0"/>
        <w:contextualSpacing/>
        <w:jc w:val="both"/>
        <w:rPr>
          <w:rFonts w:cs="Arial"/>
          <w:sz w:val="36"/>
          <w:szCs w:val="36"/>
        </w:rPr>
      </w:pPr>
    </w:p>
    <w:p w:rsidR="0023624E" w:rsidRPr="00A81A29" w:rsidRDefault="00BF5534" w:rsidP="0023624E">
      <w:pPr>
        <w:spacing w:after="0"/>
        <w:contextualSpacing/>
        <w:jc w:val="both"/>
        <w:rPr>
          <w:sz w:val="36"/>
          <w:szCs w:val="36"/>
        </w:rPr>
      </w:pPr>
      <w:r w:rsidRPr="00A81A29">
        <w:rPr>
          <w:rFonts w:cs="Arial"/>
          <w:sz w:val="36"/>
          <w:szCs w:val="36"/>
        </w:rPr>
        <w:t xml:space="preserve">Bei der Erstellung des </w:t>
      </w:r>
      <w:r w:rsidR="002E5799" w:rsidRPr="00A81A29">
        <w:rPr>
          <w:rFonts w:cs="Arial"/>
          <w:sz w:val="36"/>
          <w:szCs w:val="36"/>
        </w:rPr>
        <w:t xml:space="preserve">Landesvoranschlages </w:t>
      </w:r>
      <w:r w:rsidRPr="00A81A29">
        <w:rPr>
          <w:rFonts w:cs="Arial"/>
          <w:sz w:val="36"/>
          <w:szCs w:val="36"/>
        </w:rPr>
        <w:t xml:space="preserve">2016 wurden neue Wege von einer Regierung beschritten, die sich als </w:t>
      </w:r>
      <w:r w:rsidR="0023624E" w:rsidRPr="00A81A29">
        <w:rPr>
          <w:rFonts w:cs="Arial"/>
          <w:sz w:val="36"/>
          <w:szCs w:val="36"/>
        </w:rPr>
        <w:t xml:space="preserve">soziale </w:t>
      </w:r>
      <w:r w:rsidRPr="00A81A29">
        <w:rPr>
          <w:rFonts w:cs="Arial"/>
          <w:sz w:val="36"/>
          <w:szCs w:val="36"/>
        </w:rPr>
        <w:t xml:space="preserve">Reformpartnerschaft versteht. </w:t>
      </w:r>
      <w:r w:rsidR="0023624E" w:rsidRPr="00A81A29">
        <w:rPr>
          <w:rFonts w:cs="Arial"/>
          <w:sz w:val="36"/>
          <w:szCs w:val="36"/>
        </w:rPr>
        <w:t>„Sparen um jeden Prei</w:t>
      </w:r>
      <w:r w:rsidR="003142A0" w:rsidRPr="00A81A29">
        <w:rPr>
          <w:rFonts w:cs="Arial"/>
          <w:sz w:val="36"/>
          <w:szCs w:val="36"/>
        </w:rPr>
        <w:t>s" ist nicht unser Ziel. Jeder/</w:t>
      </w:r>
      <w:r w:rsidR="0023624E" w:rsidRPr="00A81A29">
        <w:rPr>
          <w:rFonts w:cs="Arial"/>
          <w:sz w:val="36"/>
          <w:szCs w:val="36"/>
        </w:rPr>
        <w:t xml:space="preserve">jede meiner RegierungskollegInnen geht mit dem Investitionsvolumen seines/ihres </w:t>
      </w:r>
      <w:r w:rsidR="0023624E" w:rsidRPr="00A81A29">
        <w:rPr>
          <w:rFonts w:cs="Arial"/>
          <w:sz w:val="36"/>
          <w:szCs w:val="36"/>
        </w:rPr>
        <w:lastRenderedPageBreak/>
        <w:t>Globalbudgets mit Bedacht um. Einsparungsmaßnahmen</w:t>
      </w:r>
      <w:r w:rsidR="0023624E" w:rsidRPr="00A81A29">
        <w:rPr>
          <w:sz w:val="36"/>
          <w:szCs w:val="36"/>
        </w:rPr>
        <w:t xml:space="preserve"> sind gut durchdacht, Investitionen werden gezielt nach Schwerpunkten gesetzt.</w:t>
      </w:r>
    </w:p>
    <w:p w:rsidR="00B56B25" w:rsidRPr="00A81A29" w:rsidRDefault="00B56B25" w:rsidP="0023624E">
      <w:pPr>
        <w:spacing w:after="0"/>
        <w:contextualSpacing/>
        <w:jc w:val="both"/>
        <w:rPr>
          <w:rFonts w:cs="Arial"/>
          <w:sz w:val="36"/>
          <w:szCs w:val="36"/>
        </w:rPr>
      </w:pPr>
    </w:p>
    <w:p w:rsidR="0023624E" w:rsidRPr="00A81A29" w:rsidRDefault="0023624E" w:rsidP="0023624E">
      <w:pPr>
        <w:spacing w:after="0"/>
        <w:contextualSpacing/>
        <w:jc w:val="both"/>
        <w:rPr>
          <w:rFonts w:cs="Arial"/>
          <w:sz w:val="36"/>
          <w:szCs w:val="36"/>
          <w:lang w:val="de-AT"/>
        </w:rPr>
      </w:pPr>
      <w:r w:rsidRPr="00A81A29">
        <w:rPr>
          <w:rFonts w:cs="Arial"/>
          <w:sz w:val="36"/>
          <w:szCs w:val="36"/>
        </w:rPr>
        <w:t>Der 2011 eingeschlagene Sparkurs wurde noch konsequenter fortgesetzt.</w:t>
      </w:r>
      <w:r w:rsidRPr="00A81A29">
        <w:rPr>
          <w:rFonts w:cs="Arial"/>
          <w:sz w:val="36"/>
          <w:szCs w:val="36"/>
          <w:lang w:val="de-AT"/>
        </w:rPr>
        <w:t xml:space="preserve"> </w:t>
      </w:r>
      <w:r w:rsidRPr="00A81A29">
        <w:rPr>
          <w:rFonts w:cs="Arial"/>
          <w:sz w:val="36"/>
          <w:szCs w:val="36"/>
        </w:rPr>
        <w:t xml:space="preserve">Jedes Regierungsmitglied musste </w:t>
      </w:r>
      <w:r w:rsidR="00B56B25" w:rsidRPr="00A81A29">
        <w:rPr>
          <w:rFonts w:cs="Arial"/>
          <w:sz w:val="36"/>
          <w:szCs w:val="36"/>
        </w:rPr>
        <w:t xml:space="preserve">in seinem/ihren Globalbudget </w:t>
      </w:r>
      <w:r w:rsidRPr="00A81A29">
        <w:rPr>
          <w:rFonts w:cs="Arial"/>
          <w:sz w:val="36"/>
          <w:szCs w:val="36"/>
        </w:rPr>
        <w:t>Einsparungen in Höhe von 2,6</w:t>
      </w:r>
      <w:r w:rsidR="00EC64AE" w:rsidRPr="00A81A29">
        <w:rPr>
          <w:rFonts w:cs="Arial"/>
          <w:sz w:val="36"/>
          <w:szCs w:val="36"/>
        </w:rPr>
        <w:t>%</w:t>
      </w:r>
      <w:r w:rsidR="00057490" w:rsidRPr="00A81A29">
        <w:rPr>
          <w:rFonts w:cs="Arial"/>
          <w:sz w:val="36"/>
          <w:szCs w:val="36"/>
        </w:rPr>
        <w:t>, berechnet vom</w:t>
      </w:r>
      <w:r w:rsidRPr="00A81A29">
        <w:rPr>
          <w:rFonts w:cs="Arial"/>
          <w:sz w:val="36"/>
          <w:szCs w:val="36"/>
        </w:rPr>
        <w:t xml:space="preserve"> Rechnungsabschluss</w:t>
      </w:r>
      <w:r w:rsidR="00057490" w:rsidRPr="00A81A29">
        <w:rPr>
          <w:rFonts w:cs="Arial"/>
          <w:sz w:val="36"/>
          <w:szCs w:val="36"/>
        </w:rPr>
        <w:t>wert</w:t>
      </w:r>
      <w:r w:rsidRPr="00A81A29">
        <w:rPr>
          <w:rFonts w:cs="Arial"/>
          <w:sz w:val="36"/>
          <w:szCs w:val="36"/>
        </w:rPr>
        <w:t xml:space="preserve"> des Vorjahres</w:t>
      </w:r>
      <w:r w:rsidR="00057490" w:rsidRPr="00A81A29">
        <w:rPr>
          <w:rFonts w:cs="Arial"/>
          <w:sz w:val="36"/>
          <w:szCs w:val="36"/>
        </w:rPr>
        <w:t>,</w:t>
      </w:r>
      <w:r w:rsidRPr="00A81A29">
        <w:rPr>
          <w:rFonts w:cs="Arial"/>
          <w:sz w:val="36"/>
          <w:szCs w:val="36"/>
        </w:rPr>
        <w:t xml:space="preserve"> erzielen. </w:t>
      </w:r>
      <w:r w:rsidRPr="00A81A29">
        <w:rPr>
          <w:rFonts w:cs="Arial"/>
          <w:sz w:val="36"/>
          <w:szCs w:val="36"/>
          <w:lang w:val="de-AT"/>
        </w:rPr>
        <w:t xml:space="preserve">Die </w:t>
      </w:r>
      <w:r w:rsidRPr="00A81A29">
        <w:rPr>
          <w:rFonts w:cs="Arial"/>
          <w:sz w:val="36"/>
          <w:szCs w:val="36"/>
        </w:rPr>
        <w:t xml:space="preserve">Kreditsperre wurde </w:t>
      </w:r>
      <w:r w:rsidR="00EB15AA" w:rsidRPr="00A81A29">
        <w:rPr>
          <w:rFonts w:cs="Arial"/>
          <w:sz w:val="36"/>
          <w:szCs w:val="36"/>
        </w:rPr>
        <w:t xml:space="preserve">bei Ermessensausgaben </w:t>
      </w:r>
      <w:r w:rsidR="00420F2B" w:rsidRPr="00A81A29">
        <w:rPr>
          <w:rFonts w:cs="Arial"/>
          <w:sz w:val="36"/>
          <w:szCs w:val="36"/>
        </w:rPr>
        <w:t>von 12</w:t>
      </w:r>
      <w:r w:rsidR="00EC64AE" w:rsidRPr="00A81A29">
        <w:rPr>
          <w:rFonts w:cs="Arial"/>
          <w:sz w:val="36"/>
          <w:szCs w:val="36"/>
        </w:rPr>
        <w:t>%</w:t>
      </w:r>
      <w:r w:rsidR="00420F2B" w:rsidRPr="00A81A29">
        <w:rPr>
          <w:rFonts w:cs="Arial"/>
          <w:sz w:val="36"/>
          <w:szCs w:val="36"/>
        </w:rPr>
        <w:t xml:space="preserve"> auf 15</w:t>
      </w:r>
      <w:r w:rsidR="00EC64AE" w:rsidRPr="00A81A29">
        <w:rPr>
          <w:rFonts w:cs="Arial"/>
          <w:sz w:val="36"/>
          <w:szCs w:val="36"/>
        </w:rPr>
        <w:t>%</w:t>
      </w:r>
      <w:r w:rsidRPr="00A81A29">
        <w:rPr>
          <w:rFonts w:cs="Arial"/>
          <w:sz w:val="36"/>
          <w:szCs w:val="36"/>
        </w:rPr>
        <w:t xml:space="preserve"> angehoben.</w:t>
      </w:r>
    </w:p>
    <w:p w:rsidR="0023624E" w:rsidRPr="00A81A29" w:rsidRDefault="0023624E" w:rsidP="0023624E">
      <w:pPr>
        <w:spacing w:after="0"/>
        <w:contextualSpacing/>
        <w:jc w:val="both"/>
        <w:rPr>
          <w:rFonts w:cs="Arial"/>
          <w:sz w:val="36"/>
          <w:szCs w:val="36"/>
        </w:rPr>
      </w:pPr>
    </w:p>
    <w:p w:rsidR="0023624E" w:rsidRPr="00A81A29" w:rsidRDefault="0023624E" w:rsidP="0023624E">
      <w:pPr>
        <w:spacing w:after="0"/>
        <w:contextualSpacing/>
        <w:jc w:val="both"/>
        <w:rPr>
          <w:rFonts w:cs="Arial"/>
          <w:sz w:val="36"/>
          <w:szCs w:val="36"/>
          <w:lang w:val="de-AT"/>
        </w:rPr>
      </w:pPr>
      <w:r w:rsidRPr="00A81A29">
        <w:rPr>
          <w:rFonts w:cs="Arial"/>
          <w:sz w:val="36"/>
          <w:szCs w:val="36"/>
        </w:rPr>
        <w:t>Gleichzeitig war es notwendig</w:t>
      </w:r>
      <w:r w:rsidR="00EB15AA" w:rsidRPr="00A81A29">
        <w:rPr>
          <w:rFonts w:cs="Arial"/>
          <w:sz w:val="36"/>
          <w:szCs w:val="36"/>
        </w:rPr>
        <w:t>,</w:t>
      </w:r>
      <w:r w:rsidRPr="00A81A29">
        <w:rPr>
          <w:rFonts w:cs="Arial"/>
          <w:sz w:val="36"/>
          <w:szCs w:val="36"/>
        </w:rPr>
        <w:t xml:space="preserve"> alle Aufgaben kritisch zu hinterfragen und notwendige Reformen einzuleiten oder um</w:t>
      </w:r>
      <w:r w:rsidR="003142A0" w:rsidRPr="00A81A29">
        <w:rPr>
          <w:rFonts w:cs="Arial"/>
          <w:sz w:val="36"/>
          <w:szCs w:val="36"/>
        </w:rPr>
        <w:t>zu</w:t>
      </w:r>
      <w:r w:rsidRPr="00A81A29">
        <w:rPr>
          <w:rFonts w:cs="Arial"/>
          <w:sz w:val="36"/>
          <w:szCs w:val="36"/>
        </w:rPr>
        <w:t xml:space="preserve">setzen. Weiters müssen neue </w:t>
      </w:r>
      <w:r w:rsidRPr="00A81A29">
        <w:rPr>
          <w:rFonts w:cs="Arial"/>
          <w:sz w:val="36"/>
          <w:szCs w:val="36"/>
        </w:rPr>
        <w:lastRenderedPageBreak/>
        <w:t>Einnahme</w:t>
      </w:r>
      <w:r w:rsidR="003142A0" w:rsidRPr="00A81A29">
        <w:rPr>
          <w:rFonts w:cs="Arial"/>
          <w:sz w:val="36"/>
          <w:szCs w:val="36"/>
        </w:rPr>
        <w:t>n</w:t>
      </w:r>
      <w:r w:rsidRPr="00A81A29">
        <w:rPr>
          <w:rFonts w:cs="Arial"/>
          <w:sz w:val="36"/>
          <w:szCs w:val="36"/>
        </w:rPr>
        <w:t>möglichkeiten ausgelotet werden</w:t>
      </w:r>
      <w:r w:rsidR="00B56B25" w:rsidRPr="00A81A29">
        <w:rPr>
          <w:rFonts w:cs="Arial"/>
          <w:sz w:val="36"/>
          <w:szCs w:val="36"/>
        </w:rPr>
        <w:t>,</w:t>
      </w:r>
      <w:r w:rsidRPr="00A81A29">
        <w:rPr>
          <w:rFonts w:cs="Arial"/>
          <w:sz w:val="36"/>
          <w:szCs w:val="36"/>
        </w:rPr>
        <w:t xml:space="preserve"> um bereits jetzt Vorsorge für das Budget 2017 zu treffen. </w:t>
      </w:r>
    </w:p>
    <w:p w:rsidR="00ED0B97" w:rsidRPr="00A81A29" w:rsidRDefault="00ED0B97" w:rsidP="00ED0B97">
      <w:pPr>
        <w:autoSpaceDE w:val="0"/>
        <w:autoSpaceDN w:val="0"/>
        <w:adjustRightInd w:val="0"/>
        <w:spacing w:after="0"/>
        <w:jc w:val="both"/>
        <w:rPr>
          <w:sz w:val="36"/>
          <w:szCs w:val="36"/>
          <w:lang w:val="de-AT" w:eastAsia="de-AT"/>
        </w:rPr>
      </w:pPr>
    </w:p>
    <w:p w:rsidR="00ED0B97" w:rsidRPr="00A81A29" w:rsidRDefault="00ED0B97" w:rsidP="00ED0B97">
      <w:pPr>
        <w:widowControl w:val="0"/>
        <w:spacing w:after="0"/>
        <w:contextualSpacing/>
        <w:jc w:val="both"/>
        <w:rPr>
          <w:rFonts w:cs="Tahoma"/>
          <w:sz w:val="36"/>
          <w:szCs w:val="36"/>
        </w:rPr>
      </w:pPr>
      <w:r w:rsidRPr="00A81A29">
        <w:rPr>
          <w:rFonts w:cs="Tahoma"/>
          <w:sz w:val="36"/>
          <w:szCs w:val="36"/>
        </w:rPr>
        <w:t>Hohes Haus!</w:t>
      </w:r>
    </w:p>
    <w:p w:rsidR="00ED0B97" w:rsidRPr="00A81A29" w:rsidRDefault="00ED0B97" w:rsidP="00ED0B97">
      <w:pPr>
        <w:spacing w:after="0"/>
        <w:contextualSpacing/>
        <w:jc w:val="both"/>
        <w:rPr>
          <w:rFonts w:cs="Tahoma"/>
          <w:sz w:val="36"/>
          <w:szCs w:val="36"/>
        </w:rPr>
      </w:pPr>
    </w:p>
    <w:p w:rsidR="00ED0B97" w:rsidRPr="00A81A29" w:rsidRDefault="00D55462" w:rsidP="00ED0B97">
      <w:pPr>
        <w:spacing w:after="0"/>
        <w:contextualSpacing/>
        <w:jc w:val="both"/>
        <w:rPr>
          <w:rFonts w:cs="Tahoma"/>
          <w:sz w:val="36"/>
          <w:szCs w:val="36"/>
        </w:rPr>
      </w:pPr>
      <w:r w:rsidRPr="00A81A29">
        <w:rPr>
          <w:sz w:val="36"/>
          <w:szCs w:val="36"/>
        </w:rPr>
        <w:t xml:space="preserve">„Budgeterstellungs-Zeit“ ist immer mit besonderen Belastungen und Stress verbunden. Es ist mir daher ein besonderes </w:t>
      </w:r>
      <w:r w:rsidR="00994AB3" w:rsidRPr="00A81A29">
        <w:rPr>
          <w:sz w:val="36"/>
          <w:szCs w:val="36"/>
        </w:rPr>
        <w:t xml:space="preserve">Anliegen abschließend </w:t>
      </w:r>
      <w:r w:rsidRPr="00A81A29">
        <w:rPr>
          <w:sz w:val="36"/>
          <w:szCs w:val="36"/>
        </w:rPr>
        <w:t xml:space="preserve">aufrichtige Worte des Dankes zu sagen: An alle, </w:t>
      </w:r>
      <w:r w:rsidR="00ED0B97" w:rsidRPr="00A81A29">
        <w:rPr>
          <w:rFonts w:cs="Tahoma"/>
          <w:sz w:val="36"/>
          <w:szCs w:val="36"/>
        </w:rPr>
        <w:t>die Ideen, Kompetenz, konzeptionelle Anstrengung eingebracht und harte Detailarbeit geleistet haben.</w:t>
      </w:r>
    </w:p>
    <w:p w:rsidR="00ED0B97" w:rsidRPr="00A81A29" w:rsidRDefault="00ED0B97" w:rsidP="00ED0B97">
      <w:pPr>
        <w:spacing w:after="0"/>
        <w:contextualSpacing/>
        <w:jc w:val="both"/>
        <w:rPr>
          <w:rFonts w:cs="Tahoma"/>
          <w:sz w:val="36"/>
          <w:szCs w:val="36"/>
        </w:rPr>
      </w:pPr>
    </w:p>
    <w:p w:rsidR="00ED0B97" w:rsidRPr="00A81A29" w:rsidRDefault="004D6360" w:rsidP="00ED0B97">
      <w:pPr>
        <w:autoSpaceDE w:val="0"/>
        <w:autoSpaceDN w:val="0"/>
        <w:adjustRightInd w:val="0"/>
        <w:spacing w:after="0"/>
        <w:jc w:val="both"/>
        <w:rPr>
          <w:rFonts w:cs="CenturyGothic"/>
          <w:sz w:val="36"/>
          <w:szCs w:val="36"/>
          <w:lang w:val="de-AT"/>
        </w:rPr>
      </w:pPr>
      <w:r w:rsidRPr="00A81A29">
        <w:rPr>
          <w:rFonts w:cs="CenturyGothic"/>
          <w:sz w:val="36"/>
          <w:szCs w:val="36"/>
          <w:lang w:val="de-AT"/>
        </w:rPr>
        <w:t xml:space="preserve">Budgetpolitik </w:t>
      </w:r>
      <w:r w:rsidR="00ED0B97" w:rsidRPr="00A81A29">
        <w:rPr>
          <w:rFonts w:cs="CenturyGothic"/>
          <w:sz w:val="36"/>
          <w:szCs w:val="36"/>
          <w:lang w:val="de-AT"/>
        </w:rPr>
        <w:t xml:space="preserve">ist </w:t>
      </w:r>
      <w:r w:rsidRPr="00A81A29">
        <w:rPr>
          <w:rFonts w:cs="CenturyGothic"/>
          <w:sz w:val="36"/>
          <w:szCs w:val="36"/>
          <w:lang w:val="de-AT"/>
        </w:rPr>
        <w:t xml:space="preserve">kein Einzelkampf sondern </w:t>
      </w:r>
      <w:r w:rsidR="00ED0B97" w:rsidRPr="00A81A29">
        <w:rPr>
          <w:rFonts w:cs="CenturyGothic"/>
          <w:sz w:val="36"/>
          <w:szCs w:val="36"/>
          <w:lang w:val="de-AT"/>
        </w:rPr>
        <w:t xml:space="preserve">Teamarbeit! </w:t>
      </w:r>
    </w:p>
    <w:p w:rsidR="00EB15AA" w:rsidRPr="00A81A29" w:rsidRDefault="00ED0B97" w:rsidP="00EB15AA">
      <w:pPr>
        <w:autoSpaceDE w:val="0"/>
        <w:autoSpaceDN w:val="0"/>
        <w:adjustRightInd w:val="0"/>
        <w:spacing w:after="0"/>
        <w:jc w:val="both"/>
        <w:rPr>
          <w:sz w:val="36"/>
          <w:szCs w:val="36"/>
        </w:rPr>
      </w:pPr>
      <w:r w:rsidRPr="00A81A29">
        <w:rPr>
          <w:sz w:val="36"/>
          <w:szCs w:val="36"/>
        </w:rPr>
        <w:t xml:space="preserve">Ich danke den Mitgliedern der Landesregierung, mit Herrn </w:t>
      </w:r>
      <w:r w:rsidRPr="00A81A29">
        <w:rPr>
          <w:sz w:val="36"/>
          <w:szCs w:val="36"/>
        </w:rPr>
        <w:lastRenderedPageBreak/>
        <w:t xml:space="preserve">Landeshauptmann Hans Niessl und Herrn Landeshauptmann-Stellvertreter </w:t>
      </w:r>
      <w:r w:rsidR="00CD3AF3" w:rsidRPr="00A81A29">
        <w:rPr>
          <w:sz w:val="36"/>
          <w:szCs w:val="36"/>
        </w:rPr>
        <w:t>Johann Tschür</w:t>
      </w:r>
      <w:r w:rsidR="00D55462" w:rsidRPr="00A81A29">
        <w:rPr>
          <w:sz w:val="36"/>
          <w:szCs w:val="36"/>
        </w:rPr>
        <w:t>tz</w:t>
      </w:r>
      <w:r w:rsidR="00CD3AF3" w:rsidRPr="00A81A29">
        <w:rPr>
          <w:sz w:val="36"/>
          <w:szCs w:val="36"/>
        </w:rPr>
        <w:t xml:space="preserve"> </w:t>
      </w:r>
      <w:r w:rsidRPr="00A81A29">
        <w:rPr>
          <w:sz w:val="36"/>
          <w:szCs w:val="36"/>
        </w:rPr>
        <w:t xml:space="preserve">an der Spitze, für die </w:t>
      </w:r>
      <w:r w:rsidR="004D6360" w:rsidRPr="00A81A29">
        <w:rPr>
          <w:sz w:val="36"/>
          <w:szCs w:val="36"/>
        </w:rPr>
        <w:t xml:space="preserve">disziplinierte </w:t>
      </w:r>
      <w:r w:rsidRPr="00A81A29">
        <w:rPr>
          <w:sz w:val="36"/>
          <w:szCs w:val="36"/>
        </w:rPr>
        <w:t xml:space="preserve">Zusammenarbeit bei der Erstellung des </w:t>
      </w:r>
      <w:r w:rsidR="004D6360" w:rsidRPr="00A81A29">
        <w:rPr>
          <w:sz w:val="36"/>
          <w:szCs w:val="36"/>
        </w:rPr>
        <w:t>Landesbudgets 2016. Es war keine einfache Aufgabe.</w:t>
      </w:r>
      <w:r w:rsidR="00C94159" w:rsidRPr="00A81A29">
        <w:rPr>
          <w:sz w:val="36"/>
          <w:szCs w:val="36"/>
        </w:rPr>
        <w:t xml:space="preserve"> </w:t>
      </w:r>
      <w:r w:rsidR="004D6360" w:rsidRPr="00A81A29">
        <w:rPr>
          <w:sz w:val="36"/>
          <w:szCs w:val="36"/>
        </w:rPr>
        <w:t xml:space="preserve">Das gesamte Regierungsteam hatte </w:t>
      </w:r>
      <w:r w:rsidRPr="00A81A29">
        <w:rPr>
          <w:sz w:val="36"/>
          <w:szCs w:val="36"/>
        </w:rPr>
        <w:t xml:space="preserve">große Herausforderungen </w:t>
      </w:r>
      <w:r w:rsidR="004D6360" w:rsidRPr="00A81A29">
        <w:rPr>
          <w:sz w:val="36"/>
          <w:szCs w:val="36"/>
        </w:rPr>
        <w:t>zu bewältigen</w:t>
      </w:r>
      <w:r w:rsidRPr="00A81A29">
        <w:rPr>
          <w:sz w:val="36"/>
          <w:szCs w:val="36"/>
        </w:rPr>
        <w:t xml:space="preserve"> und </w:t>
      </w:r>
      <w:r w:rsidR="004D6360" w:rsidRPr="00A81A29">
        <w:rPr>
          <w:sz w:val="36"/>
          <w:szCs w:val="36"/>
        </w:rPr>
        <w:t xml:space="preserve">dabei </w:t>
      </w:r>
      <w:r w:rsidRPr="00A81A29">
        <w:rPr>
          <w:sz w:val="36"/>
          <w:szCs w:val="36"/>
        </w:rPr>
        <w:t>viel Verantwortungsbewusstsein gezeigt.</w:t>
      </w:r>
      <w:r w:rsidR="004D6360" w:rsidRPr="00A81A29">
        <w:rPr>
          <w:sz w:val="36"/>
          <w:szCs w:val="36"/>
        </w:rPr>
        <w:t xml:space="preserve"> Ich danke euch!</w:t>
      </w:r>
      <w:r w:rsidRPr="00A81A29">
        <w:rPr>
          <w:sz w:val="36"/>
          <w:szCs w:val="36"/>
        </w:rPr>
        <w:t xml:space="preserve"> </w:t>
      </w:r>
    </w:p>
    <w:p w:rsidR="00EB15AA" w:rsidRPr="00A81A29" w:rsidRDefault="00EB15AA" w:rsidP="00EB15AA">
      <w:pPr>
        <w:autoSpaceDE w:val="0"/>
        <w:autoSpaceDN w:val="0"/>
        <w:adjustRightInd w:val="0"/>
        <w:spacing w:after="0"/>
        <w:jc w:val="both"/>
        <w:rPr>
          <w:rFonts w:cs="CenturyGothic"/>
          <w:sz w:val="36"/>
          <w:szCs w:val="36"/>
          <w:lang w:val="de-AT"/>
        </w:rPr>
      </w:pPr>
    </w:p>
    <w:p w:rsidR="00ED0B97" w:rsidRPr="00A81A29" w:rsidRDefault="00ED0B97" w:rsidP="00ED0B97">
      <w:pPr>
        <w:pStyle w:val="Fuzeile"/>
        <w:tabs>
          <w:tab w:val="clear" w:pos="4536"/>
          <w:tab w:val="clear" w:pos="9072"/>
        </w:tabs>
        <w:jc w:val="both"/>
        <w:rPr>
          <w:sz w:val="36"/>
          <w:szCs w:val="36"/>
        </w:rPr>
      </w:pPr>
      <w:r w:rsidRPr="00A81A29">
        <w:rPr>
          <w:sz w:val="36"/>
          <w:szCs w:val="36"/>
        </w:rPr>
        <w:t xml:space="preserve">Ebenso herzlich bedanke ich mich bei den Mitarbeiterinnen und Mitarbeitern der Finanzabteilung, allen voran bei Hofrat Dr. Engelbert Rauchbauer sowie bei </w:t>
      </w:r>
      <w:r w:rsidR="00A257C9" w:rsidRPr="00A81A29">
        <w:rPr>
          <w:sz w:val="36"/>
          <w:szCs w:val="36"/>
        </w:rPr>
        <w:t xml:space="preserve">Mag.a Monika Stiglitz, </w:t>
      </w:r>
      <w:r w:rsidRPr="00A81A29">
        <w:rPr>
          <w:rFonts w:cs="Tahoma"/>
          <w:sz w:val="36"/>
          <w:szCs w:val="36"/>
        </w:rPr>
        <w:t xml:space="preserve">OAR Uschi Fercsak, Hans Halwax und dem gesamten Team </w:t>
      </w:r>
      <w:r w:rsidRPr="00A81A29">
        <w:rPr>
          <w:sz w:val="36"/>
          <w:szCs w:val="36"/>
        </w:rPr>
        <w:t>für die hervorragende</w:t>
      </w:r>
      <w:r w:rsidR="00D55462" w:rsidRPr="00A81A29">
        <w:rPr>
          <w:sz w:val="36"/>
          <w:szCs w:val="36"/>
        </w:rPr>
        <w:t xml:space="preserve"> Arbeit und die vielen investierten Nacht- und </w:t>
      </w:r>
      <w:r w:rsidR="00D55462" w:rsidRPr="00A81A29">
        <w:rPr>
          <w:sz w:val="36"/>
          <w:szCs w:val="36"/>
        </w:rPr>
        <w:lastRenderedPageBreak/>
        <w:t>Wochenendstunden</w:t>
      </w:r>
      <w:r w:rsidRPr="00A81A29">
        <w:rPr>
          <w:sz w:val="36"/>
          <w:szCs w:val="36"/>
        </w:rPr>
        <w:t>.</w:t>
      </w:r>
      <w:r w:rsidR="00D55462" w:rsidRPr="00A81A29">
        <w:rPr>
          <w:sz w:val="36"/>
          <w:szCs w:val="36"/>
        </w:rPr>
        <w:t xml:space="preserve"> Es ist keine Selbstverständlichkeit ein Team wie euch zu haben.</w:t>
      </w:r>
      <w:r w:rsidR="00615AEC" w:rsidRPr="00A81A29">
        <w:rPr>
          <w:sz w:val="36"/>
          <w:szCs w:val="36"/>
        </w:rPr>
        <w:t xml:space="preserve"> </w:t>
      </w:r>
      <w:r w:rsidR="00A257C9" w:rsidRPr="00A81A29">
        <w:rPr>
          <w:sz w:val="36"/>
          <w:szCs w:val="36"/>
        </w:rPr>
        <w:t xml:space="preserve">Liebe Monika </w:t>
      </w:r>
      <w:r w:rsidR="00D55462" w:rsidRPr="00A81A29">
        <w:rPr>
          <w:sz w:val="36"/>
          <w:szCs w:val="36"/>
        </w:rPr>
        <w:t>- ich wünsche dir</w:t>
      </w:r>
      <w:r w:rsidR="00615AEC" w:rsidRPr="00A81A29">
        <w:rPr>
          <w:sz w:val="36"/>
          <w:szCs w:val="36"/>
        </w:rPr>
        <w:t xml:space="preserve"> viel Erfolg für </w:t>
      </w:r>
      <w:r w:rsidR="00D55462" w:rsidRPr="00A81A29">
        <w:rPr>
          <w:sz w:val="36"/>
          <w:szCs w:val="36"/>
        </w:rPr>
        <w:t xml:space="preserve">deine </w:t>
      </w:r>
      <w:r w:rsidR="00615AEC" w:rsidRPr="00A81A29">
        <w:rPr>
          <w:sz w:val="36"/>
          <w:szCs w:val="36"/>
        </w:rPr>
        <w:t>neue Aufgabe</w:t>
      </w:r>
      <w:r w:rsidR="00994AB3" w:rsidRPr="00A81A29">
        <w:rPr>
          <w:sz w:val="36"/>
          <w:szCs w:val="36"/>
        </w:rPr>
        <w:t>!</w:t>
      </w:r>
      <w:r w:rsidRPr="00A81A29">
        <w:rPr>
          <w:sz w:val="36"/>
          <w:szCs w:val="36"/>
        </w:rPr>
        <w:t xml:space="preserve"> </w:t>
      </w:r>
    </w:p>
    <w:p w:rsidR="002340DF" w:rsidRPr="00A81A29" w:rsidRDefault="00ED0B97" w:rsidP="00ED0B97">
      <w:pPr>
        <w:pStyle w:val="Fuzeile"/>
        <w:tabs>
          <w:tab w:val="clear" w:pos="4536"/>
          <w:tab w:val="clear" w:pos="9072"/>
        </w:tabs>
        <w:jc w:val="both"/>
        <w:rPr>
          <w:sz w:val="36"/>
          <w:szCs w:val="36"/>
        </w:rPr>
      </w:pPr>
      <w:r w:rsidRPr="00A81A29">
        <w:rPr>
          <w:sz w:val="36"/>
          <w:szCs w:val="36"/>
        </w:rPr>
        <w:t xml:space="preserve">Ich danke auch allen anderen Mitarbeiterinnen und Mitarbeitern dieses Hauses, die an der Gestaltung dieses Landesvoranschlages in den einzelnen Abteilungen mitgewirkt haben. </w:t>
      </w:r>
    </w:p>
    <w:p w:rsidR="00ED0B97" w:rsidRPr="00A81A29" w:rsidRDefault="00D55462" w:rsidP="00C94159">
      <w:pPr>
        <w:pStyle w:val="Fuzeile"/>
        <w:tabs>
          <w:tab w:val="clear" w:pos="4536"/>
          <w:tab w:val="clear" w:pos="9072"/>
        </w:tabs>
        <w:jc w:val="both"/>
        <w:rPr>
          <w:rFonts w:cs="Verdana"/>
          <w:sz w:val="36"/>
          <w:szCs w:val="36"/>
          <w:lang w:val="de-AT"/>
        </w:rPr>
      </w:pPr>
      <w:r w:rsidRPr="00A81A29">
        <w:rPr>
          <w:sz w:val="36"/>
          <w:szCs w:val="36"/>
        </w:rPr>
        <w:t>E</w:t>
      </w:r>
      <w:r w:rsidR="002340DF" w:rsidRPr="00A81A29">
        <w:rPr>
          <w:sz w:val="36"/>
          <w:szCs w:val="36"/>
        </w:rPr>
        <w:t>in besonderes Danke</w:t>
      </w:r>
      <w:r w:rsidR="00994AB3" w:rsidRPr="00A81A29">
        <w:rPr>
          <w:sz w:val="36"/>
          <w:szCs w:val="36"/>
        </w:rPr>
        <w:t xml:space="preserve">schön für die Unterstützung </w:t>
      </w:r>
      <w:r w:rsidRPr="00A81A29">
        <w:rPr>
          <w:sz w:val="36"/>
          <w:szCs w:val="36"/>
        </w:rPr>
        <w:t>an mein Büroteam</w:t>
      </w:r>
      <w:r w:rsidR="002340DF" w:rsidRPr="00A81A29">
        <w:rPr>
          <w:rFonts w:cs="Verdana"/>
          <w:sz w:val="36"/>
          <w:szCs w:val="36"/>
          <w:lang w:val="de-AT"/>
        </w:rPr>
        <w:t xml:space="preserve">. </w:t>
      </w:r>
    </w:p>
    <w:p w:rsidR="003616B0" w:rsidRPr="00A81A29" w:rsidRDefault="00EB15AA" w:rsidP="003616B0">
      <w:pPr>
        <w:spacing w:after="0"/>
        <w:contextualSpacing/>
        <w:jc w:val="both"/>
        <w:rPr>
          <w:sz w:val="36"/>
          <w:szCs w:val="36"/>
        </w:rPr>
      </w:pPr>
      <w:r w:rsidRPr="00A81A29">
        <w:rPr>
          <w:sz w:val="36"/>
          <w:szCs w:val="36"/>
        </w:rPr>
        <w:t>Im Besonderen möchte ich mich bei meiner Büroleiterin Isabell Strobl bedanken, weil sie meine mitunter abstrakten Vorgaben immer wieder verständlich und treffend zu Papier bringen kann und neue Ideen und Sichtweisen einbringt. Danke Isabell!</w:t>
      </w:r>
    </w:p>
    <w:p w:rsidR="00EB15AA" w:rsidRPr="00A81A29" w:rsidRDefault="00EB15AA" w:rsidP="00EB15AA">
      <w:pPr>
        <w:spacing w:after="0" w:line="240" w:lineRule="auto"/>
        <w:rPr>
          <w:sz w:val="36"/>
          <w:szCs w:val="36"/>
        </w:rPr>
      </w:pPr>
      <w:r w:rsidRPr="00A81A29">
        <w:rPr>
          <w:sz w:val="36"/>
          <w:szCs w:val="36"/>
        </w:rPr>
        <w:br w:type="page"/>
      </w:r>
    </w:p>
    <w:p w:rsidR="003616B0" w:rsidRPr="00A81A29" w:rsidRDefault="003616B0" w:rsidP="003616B0">
      <w:pPr>
        <w:spacing w:after="0"/>
        <w:contextualSpacing/>
        <w:jc w:val="both"/>
        <w:rPr>
          <w:rFonts w:cs="Arial"/>
          <w:sz w:val="36"/>
          <w:szCs w:val="36"/>
        </w:rPr>
      </w:pPr>
      <w:r w:rsidRPr="00A81A29">
        <w:rPr>
          <w:rFonts w:cs="Arial"/>
          <w:sz w:val="36"/>
          <w:szCs w:val="36"/>
        </w:rPr>
        <w:lastRenderedPageBreak/>
        <w:t>Herr Präsident!</w:t>
      </w:r>
    </w:p>
    <w:p w:rsidR="003616B0" w:rsidRPr="00A81A29" w:rsidRDefault="003616B0" w:rsidP="003616B0">
      <w:pPr>
        <w:spacing w:after="0"/>
        <w:contextualSpacing/>
        <w:jc w:val="both"/>
        <w:rPr>
          <w:sz w:val="36"/>
          <w:szCs w:val="36"/>
          <w:lang w:val="de-AT"/>
        </w:rPr>
      </w:pPr>
      <w:r w:rsidRPr="00A81A29">
        <w:rPr>
          <w:sz w:val="36"/>
          <w:szCs w:val="36"/>
          <w:lang w:val="de-AT"/>
        </w:rPr>
        <w:t>Hohes Haus!</w:t>
      </w:r>
    </w:p>
    <w:p w:rsidR="003616B0" w:rsidRPr="00A81A29" w:rsidRDefault="003616B0" w:rsidP="003616B0">
      <w:pPr>
        <w:spacing w:after="0"/>
        <w:contextualSpacing/>
        <w:jc w:val="both"/>
        <w:rPr>
          <w:sz w:val="36"/>
          <w:szCs w:val="36"/>
          <w:lang w:val="de-AT"/>
        </w:rPr>
      </w:pPr>
      <w:r w:rsidRPr="00A81A29">
        <w:rPr>
          <w:sz w:val="36"/>
          <w:szCs w:val="36"/>
          <w:lang w:val="de-AT"/>
        </w:rPr>
        <w:t>Sehr geehrte Damen und Herren!</w:t>
      </w:r>
    </w:p>
    <w:p w:rsidR="003616B0" w:rsidRPr="00A81A29" w:rsidRDefault="003616B0" w:rsidP="003616B0">
      <w:pPr>
        <w:autoSpaceDE w:val="0"/>
        <w:autoSpaceDN w:val="0"/>
        <w:adjustRightInd w:val="0"/>
        <w:spacing w:after="0"/>
        <w:contextualSpacing/>
        <w:jc w:val="both"/>
        <w:rPr>
          <w:rFonts w:cs="Verdana"/>
          <w:sz w:val="36"/>
          <w:szCs w:val="36"/>
          <w:lang w:val="de-AT" w:eastAsia="de-AT"/>
        </w:rPr>
      </w:pPr>
    </w:p>
    <w:p w:rsidR="003616B0" w:rsidRPr="00A81A29" w:rsidRDefault="003616B0" w:rsidP="003616B0">
      <w:pPr>
        <w:jc w:val="both"/>
        <w:rPr>
          <w:rFonts w:cs="Arial"/>
          <w:sz w:val="36"/>
          <w:szCs w:val="36"/>
        </w:rPr>
      </w:pPr>
      <w:r w:rsidRPr="00A81A29">
        <w:rPr>
          <w:rFonts w:cs="Arial"/>
          <w:sz w:val="36"/>
          <w:szCs w:val="36"/>
        </w:rPr>
        <w:t>Der Landesvoranschlag für das Jahr 2016 und der Finanzplan für die nächsten fünf Jahre liegen Ihnen vor. Sie haben die Möglichkeit</w:t>
      </w:r>
      <w:r w:rsidR="00EB15AA" w:rsidRPr="00A81A29">
        <w:rPr>
          <w:rFonts w:cs="Arial"/>
          <w:sz w:val="36"/>
          <w:szCs w:val="36"/>
        </w:rPr>
        <w:t>,</w:t>
      </w:r>
      <w:r w:rsidRPr="00A81A29">
        <w:rPr>
          <w:rFonts w:cs="Arial"/>
          <w:sz w:val="36"/>
          <w:szCs w:val="36"/>
        </w:rPr>
        <w:t xml:space="preserve"> die Regierungsvorlagen ausführlich zu studieren. </w:t>
      </w:r>
    </w:p>
    <w:p w:rsidR="003616B0" w:rsidRPr="00A81A29" w:rsidRDefault="003616B0" w:rsidP="003616B0">
      <w:pPr>
        <w:jc w:val="both"/>
        <w:rPr>
          <w:rFonts w:cs="Arial"/>
          <w:sz w:val="36"/>
          <w:szCs w:val="36"/>
        </w:rPr>
      </w:pPr>
      <w:r w:rsidRPr="00A81A29">
        <w:rPr>
          <w:rFonts w:cs="Arial"/>
          <w:sz w:val="36"/>
          <w:szCs w:val="36"/>
        </w:rPr>
        <w:t>Der ordentliche Landesvoranschlag 2016 ist inklusive einer Schuldentilgung in der Höhe von</w:t>
      </w:r>
      <w:r w:rsidR="005A0298" w:rsidRPr="00A81A29">
        <w:rPr>
          <w:rFonts w:cs="Arial"/>
          <w:sz w:val="36"/>
          <w:szCs w:val="36"/>
        </w:rPr>
        <w:t xml:space="preserve"> </w:t>
      </w:r>
      <w:r w:rsidRPr="00A81A29">
        <w:rPr>
          <w:rFonts w:cs="Arial"/>
          <w:sz w:val="36"/>
          <w:szCs w:val="36"/>
        </w:rPr>
        <w:t>2 Mio. Euro ausgeglichen.</w:t>
      </w:r>
    </w:p>
    <w:p w:rsidR="003616B0" w:rsidRPr="00A81A29" w:rsidRDefault="003616B0" w:rsidP="003616B0">
      <w:pPr>
        <w:jc w:val="both"/>
        <w:rPr>
          <w:rFonts w:cs="Arial"/>
          <w:sz w:val="36"/>
          <w:szCs w:val="36"/>
        </w:rPr>
      </w:pPr>
      <w:r w:rsidRPr="00A81A29">
        <w:rPr>
          <w:rFonts w:cs="Arial"/>
          <w:sz w:val="36"/>
          <w:szCs w:val="36"/>
        </w:rPr>
        <w:t xml:space="preserve">Einnahmen in Höhe von 1.145.268.200 Euro stehen Ausgaben in </w:t>
      </w:r>
      <w:r w:rsidR="0024465B" w:rsidRPr="00A81A29">
        <w:rPr>
          <w:rFonts w:cs="Arial"/>
          <w:sz w:val="36"/>
          <w:szCs w:val="36"/>
        </w:rPr>
        <w:t>gleicher</w:t>
      </w:r>
      <w:r w:rsidR="000C5F29" w:rsidRPr="00A81A29">
        <w:rPr>
          <w:rFonts w:cs="Arial"/>
          <w:sz w:val="36"/>
          <w:szCs w:val="36"/>
        </w:rPr>
        <w:t xml:space="preserve"> </w:t>
      </w:r>
      <w:r w:rsidRPr="00A81A29">
        <w:rPr>
          <w:rFonts w:cs="Arial"/>
          <w:sz w:val="36"/>
          <w:szCs w:val="36"/>
        </w:rPr>
        <w:t>Höhe gegenüber.</w:t>
      </w:r>
    </w:p>
    <w:p w:rsidR="003616B0" w:rsidRPr="00A81A29" w:rsidRDefault="003616B0" w:rsidP="003616B0">
      <w:pPr>
        <w:spacing w:after="360"/>
        <w:jc w:val="both"/>
        <w:rPr>
          <w:rFonts w:cs="Arial"/>
          <w:sz w:val="36"/>
          <w:szCs w:val="36"/>
        </w:rPr>
      </w:pPr>
      <w:r w:rsidRPr="00A81A29">
        <w:rPr>
          <w:rFonts w:cs="Arial"/>
          <w:sz w:val="36"/>
          <w:szCs w:val="36"/>
        </w:rPr>
        <w:t xml:space="preserve">Die Einnahmen und Ausgaben im Landesvoranschlag 2016 haben sich </w:t>
      </w:r>
      <w:r w:rsidRPr="00A81A29">
        <w:rPr>
          <w:rFonts w:cs="Arial"/>
          <w:sz w:val="36"/>
          <w:szCs w:val="36"/>
        </w:rPr>
        <w:lastRenderedPageBreak/>
        <w:t>gegenüber dem Landesvoranschlag 2015 um 43,1 Mio. Euro erhöht.</w:t>
      </w:r>
    </w:p>
    <w:p w:rsidR="003616B0" w:rsidRPr="00A81A29" w:rsidRDefault="003616B0" w:rsidP="003616B0">
      <w:pPr>
        <w:spacing w:after="360"/>
        <w:jc w:val="both"/>
        <w:rPr>
          <w:rFonts w:cs="Arial"/>
          <w:sz w:val="36"/>
          <w:szCs w:val="36"/>
        </w:rPr>
      </w:pPr>
      <w:r w:rsidRPr="00A81A29">
        <w:rPr>
          <w:rFonts w:cs="Arial"/>
          <w:sz w:val="36"/>
          <w:szCs w:val="36"/>
        </w:rPr>
        <w:t>Die größten Einnahmensteigerungen liegen in den Bereichen Unterricht, Soziales, Gesundheit und Finanzwirtschaft. Die größten Ausgabensteigerungen in den Bereichen Unterricht, Soziales und Gesundheit können teilweise durch analog einhergehende Einnahmensteigerungen sowie durch Einsparungen im Verwaltungsbereich und durch ei</w:t>
      </w:r>
      <w:r w:rsidR="000C5F29" w:rsidRPr="00A81A29">
        <w:rPr>
          <w:rFonts w:cs="Arial"/>
          <w:sz w:val="36"/>
          <w:szCs w:val="36"/>
        </w:rPr>
        <w:t>ne restriktive Ausgabenpolitik bei den Ermessensausgaben</w:t>
      </w:r>
      <w:r w:rsidRPr="00A81A29">
        <w:rPr>
          <w:rFonts w:cs="Arial"/>
          <w:sz w:val="36"/>
          <w:szCs w:val="36"/>
        </w:rPr>
        <w:t xml:space="preserve"> ausgeglichen werden.</w:t>
      </w:r>
    </w:p>
    <w:p w:rsidR="003616B0" w:rsidRPr="00A81A29" w:rsidRDefault="003616B0" w:rsidP="003616B0">
      <w:pPr>
        <w:jc w:val="both"/>
        <w:rPr>
          <w:rFonts w:cs="Arial"/>
          <w:sz w:val="36"/>
          <w:szCs w:val="36"/>
        </w:rPr>
      </w:pPr>
      <w:r w:rsidRPr="00A81A29">
        <w:rPr>
          <w:rFonts w:cs="Arial"/>
          <w:sz w:val="36"/>
          <w:szCs w:val="36"/>
        </w:rPr>
        <w:t>Der außerordentliche Landesvoranschlag 2016 sieht Einnahmen und Ausgaben in Höhe von 24.600.000 Euro</w:t>
      </w:r>
      <w:r w:rsidR="003142A0" w:rsidRPr="00A81A29">
        <w:rPr>
          <w:rFonts w:cs="Arial"/>
          <w:sz w:val="36"/>
          <w:szCs w:val="36"/>
        </w:rPr>
        <w:t xml:space="preserve"> zur Kofinanzierung der EU-</w:t>
      </w:r>
      <w:r w:rsidR="000C5F29" w:rsidRPr="00A81A29">
        <w:rPr>
          <w:rFonts w:cs="Arial"/>
          <w:sz w:val="36"/>
          <w:szCs w:val="36"/>
        </w:rPr>
        <w:t>Fö</w:t>
      </w:r>
      <w:r w:rsidR="00BA4870" w:rsidRPr="00A81A29">
        <w:rPr>
          <w:rFonts w:cs="Arial"/>
          <w:sz w:val="36"/>
          <w:szCs w:val="36"/>
        </w:rPr>
        <w:t>r</w:t>
      </w:r>
      <w:r w:rsidR="000C5F29" w:rsidRPr="00A81A29">
        <w:rPr>
          <w:rFonts w:cs="Arial"/>
          <w:sz w:val="36"/>
          <w:szCs w:val="36"/>
        </w:rPr>
        <w:t>derkulisse</w:t>
      </w:r>
      <w:r w:rsidRPr="00A81A29">
        <w:rPr>
          <w:rFonts w:cs="Arial"/>
          <w:sz w:val="36"/>
          <w:szCs w:val="36"/>
        </w:rPr>
        <w:t xml:space="preserve"> vor. Die Fondsgebarung ist im </w:t>
      </w:r>
      <w:r w:rsidRPr="00A81A29">
        <w:rPr>
          <w:rFonts w:cs="Arial"/>
          <w:sz w:val="36"/>
          <w:szCs w:val="36"/>
        </w:rPr>
        <w:lastRenderedPageBreak/>
        <w:t>Landesvoranschlag 2016 mit 3.658.000 Euro ausgeglichen.</w:t>
      </w:r>
    </w:p>
    <w:p w:rsidR="000C5F29" w:rsidRPr="00A81A29" w:rsidRDefault="000C5F29" w:rsidP="000C5F29">
      <w:pPr>
        <w:spacing w:after="0" w:line="240" w:lineRule="auto"/>
        <w:rPr>
          <w:rFonts w:cs="Arial"/>
          <w:sz w:val="36"/>
          <w:szCs w:val="36"/>
        </w:rPr>
      </w:pPr>
      <w:r w:rsidRPr="00A81A29">
        <w:rPr>
          <w:rFonts w:cs="Arial"/>
          <w:sz w:val="36"/>
          <w:szCs w:val="36"/>
        </w:rPr>
        <w:br w:type="page"/>
      </w:r>
    </w:p>
    <w:p w:rsidR="003616B0" w:rsidRPr="00A81A29" w:rsidRDefault="003616B0" w:rsidP="00C94159">
      <w:pPr>
        <w:autoSpaceDE w:val="0"/>
        <w:autoSpaceDN w:val="0"/>
        <w:adjustRightInd w:val="0"/>
        <w:spacing w:after="0"/>
        <w:jc w:val="both"/>
        <w:rPr>
          <w:rFonts w:cs="Arial"/>
          <w:sz w:val="36"/>
          <w:szCs w:val="36"/>
        </w:rPr>
      </w:pPr>
      <w:r w:rsidRPr="00A81A29">
        <w:rPr>
          <w:rFonts w:cs="Arial"/>
          <w:sz w:val="36"/>
          <w:szCs w:val="36"/>
        </w:rPr>
        <w:lastRenderedPageBreak/>
        <w:t>Hohes Haus!</w:t>
      </w:r>
    </w:p>
    <w:p w:rsidR="003616B0" w:rsidRPr="00A81A29" w:rsidRDefault="003616B0" w:rsidP="00C94159">
      <w:pPr>
        <w:autoSpaceDE w:val="0"/>
        <w:autoSpaceDN w:val="0"/>
        <w:adjustRightInd w:val="0"/>
        <w:spacing w:after="0"/>
        <w:jc w:val="both"/>
        <w:rPr>
          <w:rFonts w:cs="Arial"/>
          <w:sz w:val="36"/>
          <w:szCs w:val="36"/>
        </w:rPr>
      </w:pPr>
    </w:p>
    <w:p w:rsidR="003616B0" w:rsidRPr="00A81A29" w:rsidRDefault="003616B0" w:rsidP="00C94159">
      <w:pPr>
        <w:autoSpaceDE w:val="0"/>
        <w:autoSpaceDN w:val="0"/>
        <w:adjustRightInd w:val="0"/>
        <w:spacing w:after="0"/>
        <w:jc w:val="both"/>
        <w:rPr>
          <w:rFonts w:cs="CenturyGothic"/>
          <w:sz w:val="36"/>
          <w:szCs w:val="36"/>
          <w:lang w:val="de-AT"/>
        </w:rPr>
      </w:pPr>
      <w:r w:rsidRPr="00A81A29">
        <w:rPr>
          <w:rFonts w:cs="Arial"/>
          <w:sz w:val="36"/>
          <w:szCs w:val="36"/>
        </w:rPr>
        <w:t>Das Budget 2016 ist der interne Stabilitätspakt für das</w:t>
      </w:r>
      <w:r w:rsidRPr="00A81A29">
        <w:rPr>
          <w:rFonts w:cs="CenturyGothic"/>
          <w:sz w:val="36"/>
          <w:szCs w:val="36"/>
          <w:lang w:val="de-AT"/>
        </w:rPr>
        <w:t xml:space="preserve"> Burgenland. In</w:t>
      </w:r>
      <w:r w:rsidRPr="00A81A29">
        <w:rPr>
          <w:rFonts w:cs="CenturyGothic-Bold"/>
          <w:bCs/>
          <w:sz w:val="36"/>
          <w:szCs w:val="36"/>
          <w:lang w:val="de-AT"/>
        </w:rPr>
        <w:t xml:space="preserve"> </w:t>
      </w:r>
      <w:r w:rsidR="000C5F29" w:rsidRPr="00A81A29">
        <w:rPr>
          <w:rFonts w:cs="CenturyGothic-Bold"/>
          <w:bCs/>
          <w:sz w:val="36"/>
          <w:szCs w:val="36"/>
          <w:lang w:val="de-AT"/>
        </w:rPr>
        <w:t xml:space="preserve">konkreten </w:t>
      </w:r>
      <w:r w:rsidRPr="00A81A29">
        <w:rPr>
          <w:rFonts w:cs="CenturyGothic-Bold"/>
          <w:bCs/>
          <w:sz w:val="36"/>
          <w:szCs w:val="36"/>
          <w:lang w:val="de-AT"/>
        </w:rPr>
        <w:t xml:space="preserve">Zahlen </w:t>
      </w:r>
      <w:r w:rsidR="000C5F29" w:rsidRPr="00A81A29">
        <w:rPr>
          <w:rFonts w:cs="CenturyGothic-Bold"/>
          <w:bCs/>
          <w:sz w:val="36"/>
          <w:szCs w:val="36"/>
          <w:lang w:val="de-AT"/>
        </w:rPr>
        <w:t xml:space="preserve">dargestellte </w:t>
      </w:r>
      <w:r w:rsidRPr="00A81A29">
        <w:rPr>
          <w:rFonts w:cs="CenturyGothic-Bold"/>
          <w:bCs/>
          <w:sz w:val="36"/>
          <w:szCs w:val="36"/>
          <w:lang w:val="de-AT"/>
        </w:rPr>
        <w:t xml:space="preserve">Politik, </w:t>
      </w:r>
      <w:r w:rsidRPr="00A81A29">
        <w:rPr>
          <w:rFonts w:cs="CenturyGothic"/>
          <w:sz w:val="36"/>
          <w:szCs w:val="36"/>
          <w:lang w:val="de-AT"/>
        </w:rPr>
        <w:t>mit neuen Wegen für eine erfolgreiche Zukunft</w:t>
      </w:r>
      <w:r w:rsidR="005A0298" w:rsidRPr="00A81A29">
        <w:rPr>
          <w:rFonts w:cs="CenturyGothic"/>
          <w:sz w:val="36"/>
          <w:szCs w:val="36"/>
          <w:lang w:val="de-AT"/>
        </w:rPr>
        <w:t>.</w:t>
      </w:r>
    </w:p>
    <w:p w:rsidR="00C94159" w:rsidRPr="00A81A29" w:rsidRDefault="00C94159" w:rsidP="00C94159">
      <w:pPr>
        <w:autoSpaceDE w:val="0"/>
        <w:autoSpaceDN w:val="0"/>
        <w:adjustRightInd w:val="0"/>
        <w:spacing w:after="0"/>
        <w:jc w:val="both"/>
        <w:rPr>
          <w:rFonts w:cs="CenturyGothic"/>
          <w:sz w:val="36"/>
          <w:szCs w:val="36"/>
          <w:lang w:val="de-AT"/>
        </w:rPr>
      </w:pPr>
    </w:p>
    <w:p w:rsidR="00ED0B97" w:rsidRPr="00A81A29" w:rsidRDefault="00ED0B97" w:rsidP="00ED0B97">
      <w:pPr>
        <w:pStyle w:val="Fuzeile"/>
        <w:tabs>
          <w:tab w:val="clear" w:pos="4536"/>
          <w:tab w:val="clear" w:pos="9072"/>
        </w:tabs>
        <w:rPr>
          <w:sz w:val="36"/>
          <w:szCs w:val="36"/>
        </w:rPr>
      </w:pPr>
      <w:r w:rsidRPr="00A81A29">
        <w:rPr>
          <w:sz w:val="36"/>
          <w:szCs w:val="36"/>
        </w:rPr>
        <w:t>Sehr geehrte Damen und Herren</w:t>
      </w:r>
      <w:r w:rsidR="00CD3AF3" w:rsidRPr="00A81A29">
        <w:rPr>
          <w:sz w:val="36"/>
          <w:szCs w:val="36"/>
        </w:rPr>
        <w:t xml:space="preserve"> Abgeordnete</w:t>
      </w:r>
      <w:r w:rsidRPr="00A81A29">
        <w:rPr>
          <w:sz w:val="36"/>
          <w:szCs w:val="36"/>
        </w:rPr>
        <w:t>!</w:t>
      </w:r>
    </w:p>
    <w:p w:rsidR="00ED0B97" w:rsidRPr="00A81A29" w:rsidRDefault="00615AEC" w:rsidP="0024465B">
      <w:pPr>
        <w:jc w:val="both"/>
        <w:rPr>
          <w:sz w:val="36"/>
          <w:szCs w:val="36"/>
        </w:rPr>
      </w:pPr>
      <w:r w:rsidRPr="00A81A29">
        <w:rPr>
          <w:rFonts w:cs="Tahoma"/>
          <w:sz w:val="36"/>
          <w:szCs w:val="36"/>
        </w:rPr>
        <w:t>Ich ersuche Sie, dem Budget 2016</w:t>
      </w:r>
      <w:r w:rsidR="00ED0B97" w:rsidRPr="00A81A29">
        <w:rPr>
          <w:rFonts w:cs="Tahoma"/>
          <w:sz w:val="36"/>
          <w:szCs w:val="36"/>
        </w:rPr>
        <w:t xml:space="preserve"> </w:t>
      </w:r>
      <w:r w:rsidR="00994AB3" w:rsidRPr="00A81A29">
        <w:rPr>
          <w:rFonts w:cs="Tahoma"/>
          <w:sz w:val="36"/>
          <w:szCs w:val="36"/>
        </w:rPr>
        <w:t>und dem Finanzplan 2016-20</w:t>
      </w:r>
      <w:r w:rsidR="005A0298" w:rsidRPr="00A81A29">
        <w:rPr>
          <w:rFonts w:cs="Tahoma"/>
          <w:sz w:val="36"/>
          <w:szCs w:val="36"/>
        </w:rPr>
        <w:t>2</w:t>
      </w:r>
      <w:r w:rsidR="00994AB3" w:rsidRPr="00A81A29">
        <w:rPr>
          <w:rFonts w:cs="Tahoma"/>
          <w:sz w:val="36"/>
          <w:szCs w:val="36"/>
        </w:rPr>
        <w:t xml:space="preserve">0 </w:t>
      </w:r>
      <w:r w:rsidR="005A0298" w:rsidRPr="00A81A29">
        <w:rPr>
          <w:rFonts w:cs="Tahoma"/>
          <w:sz w:val="36"/>
          <w:szCs w:val="36"/>
        </w:rPr>
        <w:t>Ihre Zustimmung zu geben.</w:t>
      </w:r>
    </w:p>
    <w:p w:rsidR="00ED0B97" w:rsidRPr="00A81A29" w:rsidRDefault="00ED0B97" w:rsidP="00ED0B97">
      <w:pPr>
        <w:jc w:val="both"/>
        <w:rPr>
          <w:sz w:val="36"/>
          <w:szCs w:val="36"/>
        </w:rPr>
      </w:pPr>
      <w:r w:rsidRPr="00A81A29">
        <w:rPr>
          <w:sz w:val="36"/>
          <w:szCs w:val="36"/>
        </w:rPr>
        <w:t>Ich danke Ihnen!</w:t>
      </w:r>
    </w:p>
    <w:sectPr w:rsidR="00ED0B97" w:rsidRPr="00A81A29" w:rsidSect="00B50FA7">
      <w:headerReference w:type="default" r:id="rId9"/>
      <w:footerReference w:type="default" r:id="rId10"/>
      <w:pgSz w:w="11906" w:h="16838" w:code="9"/>
      <w:pgMar w:top="2268" w:right="1985" w:bottom="1758" w:left="1985" w:header="1134" w:footer="964" w:gutter="0"/>
      <w:paperSrc w:first="258" w:other="2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A5" w:rsidRDefault="00E37CA5">
      <w:pPr>
        <w:spacing w:after="0" w:line="240" w:lineRule="auto"/>
      </w:pPr>
      <w:r>
        <w:separator/>
      </w:r>
    </w:p>
  </w:endnote>
  <w:endnote w:type="continuationSeparator" w:id="0">
    <w:p w:rsidR="00E37CA5" w:rsidRDefault="00E3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74" w:rsidRDefault="00237F74">
    <w:pPr>
      <w:pStyle w:val="Fuzeile"/>
      <w:pBdr>
        <w:top w:val="single" w:sz="2" w:space="1" w:color="auto"/>
      </w:pBdr>
      <w:tabs>
        <w:tab w:val="clear" w:pos="9072"/>
        <w:tab w:val="right" w:pos="7938"/>
      </w:tabs>
      <w:spacing w:before="240" w:after="0"/>
      <w:jc w:val="right"/>
      <w:rPr>
        <w:sz w:val="18"/>
      </w:rPr>
    </w:pPr>
    <w:r>
      <w:rPr>
        <w:sz w:val="18"/>
      </w:rPr>
      <w:t xml:space="preserve">Eisenstadt </w:t>
    </w:r>
    <w:r>
      <w:rPr>
        <w:sz w:val="18"/>
      </w:rPr>
      <w:sym w:font="Symbol" w:char="F0B7"/>
    </w:r>
    <w:r>
      <w:rPr>
        <w:sz w:val="18"/>
      </w:rPr>
      <w:t xml:space="preserve"> 19. 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A5" w:rsidRDefault="00E37CA5">
      <w:pPr>
        <w:spacing w:after="0" w:line="240" w:lineRule="auto"/>
      </w:pPr>
      <w:r>
        <w:separator/>
      </w:r>
    </w:p>
  </w:footnote>
  <w:footnote w:type="continuationSeparator" w:id="0">
    <w:p w:rsidR="00E37CA5" w:rsidRDefault="00E37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F74" w:rsidRDefault="00237F74">
    <w:pPr>
      <w:pStyle w:val="Kopfzeile"/>
      <w:pBdr>
        <w:bottom w:val="single" w:sz="2" w:space="1" w:color="auto"/>
      </w:pBdr>
      <w:tabs>
        <w:tab w:val="clear" w:pos="4536"/>
        <w:tab w:val="clear" w:pos="9072"/>
        <w:tab w:val="right" w:pos="7938"/>
      </w:tabs>
      <w:spacing w:after="0"/>
      <w:rPr>
        <w:sz w:val="18"/>
      </w:rPr>
    </w:pPr>
    <w:r>
      <w:rPr>
        <w:sz w:val="18"/>
      </w:rPr>
      <w:t xml:space="preserve">LR Bieler </w:t>
    </w:r>
    <w:r>
      <w:rPr>
        <w:sz w:val="18"/>
      </w:rPr>
      <w:sym w:font="Symbol" w:char="F0B7"/>
    </w:r>
    <w:r>
      <w:rPr>
        <w:sz w:val="18"/>
      </w:rPr>
      <w:t xml:space="preserve"> </w:t>
    </w:r>
    <w:r>
      <w:rPr>
        <w:color w:val="FF0000"/>
        <w:sz w:val="18"/>
      </w:rPr>
      <w:t>Neue Wege für eine erfolgreiche Zukunft</w:t>
    </w:r>
    <w:r>
      <w:rPr>
        <w:sz w:val="18"/>
      </w:rPr>
      <w:t xml:space="preserve"> </w:t>
    </w:r>
    <w:r>
      <w:rPr>
        <w:sz w:val="18"/>
      </w:rPr>
      <w:sym w:font="Symbol" w:char="F0B7"/>
    </w:r>
    <w:r>
      <w:rPr>
        <w:sz w:val="18"/>
      </w:rPr>
      <w:t xml:space="preserve"> Budgetrede 2016</w:t>
    </w:r>
    <w:r>
      <w:rPr>
        <w:sz w:val="18"/>
      </w:rPr>
      <w:tab/>
      <w:t xml:space="preserve">- </w:t>
    </w:r>
    <w:r>
      <w:rPr>
        <w:rStyle w:val="Seitenzahl"/>
        <w:sz w:val="18"/>
      </w:rPr>
      <w:fldChar w:fldCharType="begin"/>
    </w:r>
    <w:r>
      <w:rPr>
        <w:rStyle w:val="Seitenzahl"/>
        <w:sz w:val="18"/>
      </w:rPr>
      <w:instrText xml:space="preserve"> PAGE </w:instrText>
    </w:r>
    <w:r>
      <w:rPr>
        <w:rStyle w:val="Seitenzahl"/>
        <w:sz w:val="18"/>
      </w:rPr>
      <w:fldChar w:fldCharType="separate"/>
    </w:r>
    <w:r w:rsidR="0061369F">
      <w:rPr>
        <w:rStyle w:val="Seitenzahl"/>
        <w:noProof/>
        <w:sz w:val="18"/>
      </w:rPr>
      <w:t>3</w:t>
    </w:r>
    <w:r>
      <w:rPr>
        <w:rStyle w:val="Seitenzahl"/>
        <w:sz w:val="18"/>
      </w:rPr>
      <w:fldChar w:fldCharType="end"/>
    </w:r>
    <w:r>
      <w:rPr>
        <w:rStyle w:val="Seitenzahl"/>
        <w:sz w:val="18"/>
      </w:rPr>
      <w:t xml:space="preserve"> -</w:t>
    </w:r>
  </w:p>
  <w:p w:rsidR="00237F74" w:rsidRDefault="00237F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8CF"/>
    <w:multiLevelType w:val="multilevel"/>
    <w:tmpl w:val="04070001"/>
    <w:lvl w:ilvl="0">
      <w:start w:val="1"/>
      <w:numFmt w:val="bullet"/>
      <w:pStyle w:val="PunktationI"/>
      <w:lvlText w:val=""/>
      <w:lvlJc w:val="left"/>
      <w:pPr>
        <w:tabs>
          <w:tab w:val="num" w:pos="360"/>
        </w:tabs>
        <w:ind w:left="360" w:hanging="360"/>
      </w:pPr>
      <w:rPr>
        <w:rFonts w:ascii="Symbol" w:hAnsi="Symbol" w:hint="default"/>
      </w:rPr>
    </w:lvl>
    <w:lvl w:ilvl="1">
      <w:start w:val="1"/>
      <w:numFmt w:val="lowerLetter"/>
      <w:pStyle w:val="PunktationI"/>
      <w:lvlText w:val="%2."/>
      <w:lvlJc w:val="left"/>
      <w:pPr>
        <w:ind w:left="1440" w:hanging="360"/>
      </w:pPr>
    </w:lvl>
    <w:lvl w:ilvl="2">
      <w:start w:val="1"/>
      <w:numFmt w:val="lowerRoman"/>
      <w:pStyle w:val="PunktationI"/>
      <w:lvlText w:val="%3."/>
      <w:lvlJc w:val="right"/>
      <w:pPr>
        <w:ind w:left="2160" w:hanging="180"/>
      </w:pPr>
    </w:lvl>
    <w:lvl w:ilvl="3">
      <w:start w:val="1"/>
      <w:numFmt w:val="decimal"/>
      <w:pStyle w:val="PunktationI"/>
      <w:lvlText w:val="%4."/>
      <w:lvlJc w:val="left"/>
      <w:pPr>
        <w:ind w:left="2880" w:hanging="360"/>
      </w:pPr>
    </w:lvl>
    <w:lvl w:ilvl="4">
      <w:start w:val="1"/>
      <w:numFmt w:val="lowerLetter"/>
      <w:pStyle w:val="PunktationI"/>
      <w:lvlText w:val="%5."/>
      <w:lvlJc w:val="left"/>
      <w:pPr>
        <w:ind w:left="3600" w:hanging="360"/>
      </w:pPr>
    </w:lvl>
    <w:lvl w:ilvl="5">
      <w:start w:val="1"/>
      <w:numFmt w:val="lowerRoman"/>
      <w:pStyle w:val="PunktationI"/>
      <w:lvlText w:val="%6."/>
      <w:lvlJc w:val="right"/>
      <w:pPr>
        <w:ind w:left="4320" w:hanging="180"/>
      </w:pPr>
    </w:lvl>
    <w:lvl w:ilvl="6">
      <w:start w:val="1"/>
      <w:numFmt w:val="decimal"/>
      <w:pStyle w:val="PunktationI"/>
      <w:lvlText w:val="%7."/>
      <w:lvlJc w:val="left"/>
      <w:pPr>
        <w:ind w:left="5040" w:hanging="360"/>
      </w:pPr>
    </w:lvl>
    <w:lvl w:ilvl="7">
      <w:start w:val="1"/>
      <w:numFmt w:val="lowerLetter"/>
      <w:pStyle w:val="PunktationI"/>
      <w:lvlText w:val="%8."/>
      <w:lvlJc w:val="left"/>
      <w:pPr>
        <w:ind w:left="5760" w:hanging="360"/>
      </w:pPr>
    </w:lvl>
    <w:lvl w:ilvl="8">
      <w:start w:val="1"/>
      <w:numFmt w:val="lowerRoman"/>
      <w:pStyle w:val="PunktationI"/>
      <w:lvlText w:val="%9."/>
      <w:lvlJc w:val="right"/>
      <w:pPr>
        <w:ind w:left="6480" w:hanging="180"/>
      </w:pPr>
    </w:lvl>
  </w:abstractNum>
  <w:abstractNum w:abstractNumId="1">
    <w:nsid w:val="04D35390"/>
    <w:multiLevelType w:val="hybridMultilevel"/>
    <w:tmpl w:val="F5BA76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8A41AF7"/>
    <w:multiLevelType w:val="hybridMultilevel"/>
    <w:tmpl w:val="62FAA006"/>
    <w:lvl w:ilvl="0" w:tplc="3244C67E">
      <w:start w:val="1"/>
      <w:numFmt w:val="bullet"/>
      <w:pStyle w:val="PunktationIII"/>
      <w:lvlText w:val="-"/>
      <w:lvlJc w:val="left"/>
      <w:pPr>
        <w:tabs>
          <w:tab w:val="num" w:pos="1778"/>
        </w:tabs>
        <w:ind w:left="1778" w:hanging="360"/>
      </w:pPr>
      <w:rPr>
        <w:sz w:val="16"/>
      </w:rPr>
    </w:lvl>
    <w:lvl w:ilvl="1" w:tplc="6128BFD8" w:tentative="1">
      <w:start w:val="1"/>
      <w:numFmt w:val="bullet"/>
      <w:lvlText w:val="o"/>
      <w:lvlJc w:val="left"/>
      <w:pPr>
        <w:tabs>
          <w:tab w:val="num" w:pos="2496"/>
        </w:tabs>
        <w:ind w:left="2496" w:hanging="360"/>
      </w:pPr>
      <w:rPr>
        <w:rFonts w:ascii="Courier New" w:hAnsi="Courier New" w:hint="default"/>
      </w:rPr>
    </w:lvl>
    <w:lvl w:ilvl="2" w:tplc="66BEDD8E" w:tentative="1">
      <w:start w:val="1"/>
      <w:numFmt w:val="bullet"/>
      <w:lvlText w:val=""/>
      <w:lvlJc w:val="left"/>
      <w:pPr>
        <w:tabs>
          <w:tab w:val="num" w:pos="3216"/>
        </w:tabs>
        <w:ind w:left="3216" w:hanging="360"/>
      </w:pPr>
      <w:rPr>
        <w:rFonts w:ascii="Wingdings" w:hAnsi="Wingdings" w:hint="default"/>
      </w:rPr>
    </w:lvl>
    <w:lvl w:ilvl="3" w:tplc="54385D8A" w:tentative="1">
      <w:start w:val="1"/>
      <w:numFmt w:val="bullet"/>
      <w:lvlText w:val=""/>
      <w:lvlJc w:val="left"/>
      <w:pPr>
        <w:tabs>
          <w:tab w:val="num" w:pos="3936"/>
        </w:tabs>
        <w:ind w:left="3936" w:hanging="360"/>
      </w:pPr>
      <w:rPr>
        <w:rFonts w:ascii="Symbol" w:hAnsi="Symbol" w:hint="default"/>
      </w:rPr>
    </w:lvl>
    <w:lvl w:ilvl="4" w:tplc="E200D93C" w:tentative="1">
      <w:start w:val="1"/>
      <w:numFmt w:val="bullet"/>
      <w:lvlText w:val="o"/>
      <w:lvlJc w:val="left"/>
      <w:pPr>
        <w:tabs>
          <w:tab w:val="num" w:pos="4656"/>
        </w:tabs>
        <w:ind w:left="4656" w:hanging="360"/>
      </w:pPr>
      <w:rPr>
        <w:rFonts w:ascii="Courier New" w:hAnsi="Courier New" w:hint="default"/>
      </w:rPr>
    </w:lvl>
    <w:lvl w:ilvl="5" w:tplc="6B228DEA" w:tentative="1">
      <w:start w:val="1"/>
      <w:numFmt w:val="bullet"/>
      <w:lvlText w:val=""/>
      <w:lvlJc w:val="left"/>
      <w:pPr>
        <w:tabs>
          <w:tab w:val="num" w:pos="5376"/>
        </w:tabs>
        <w:ind w:left="5376" w:hanging="360"/>
      </w:pPr>
      <w:rPr>
        <w:rFonts w:ascii="Wingdings" w:hAnsi="Wingdings" w:hint="default"/>
      </w:rPr>
    </w:lvl>
    <w:lvl w:ilvl="6" w:tplc="F5543616" w:tentative="1">
      <w:start w:val="1"/>
      <w:numFmt w:val="bullet"/>
      <w:lvlText w:val=""/>
      <w:lvlJc w:val="left"/>
      <w:pPr>
        <w:tabs>
          <w:tab w:val="num" w:pos="6096"/>
        </w:tabs>
        <w:ind w:left="6096" w:hanging="360"/>
      </w:pPr>
      <w:rPr>
        <w:rFonts w:ascii="Symbol" w:hAnsi="Symbol" w:hint="default"/>
      </w:rPr>
    </w:lvl>
    <w:lvl w:ilvl="7" w:tplc="376A6664" w:tentative="1">
      <w:start w:val="1"/>
      <w:numFmt w:val="bullet"/>
      <w:lvlText w:val="o"/>
      <w:lvlJc w:val="left"/>
      <w:pPr>
        <w:tabs>
          <w:tab w:val="num" w:pos="6816"/>
        </w:tabs>
        <w:ind w:left="6816" w:hanging="360"/>
      </w:pPr>
      <w:rPr>
        <w:rFonts w:ascii="Courier New" w:hAnsi="Courier New" w:hint="default"/>
      </w:rPr>
    </w:lvl>
    <w:lvl w:ilvl="8" w:tplc="99001F6A" w:tentative="1">
      <w:start w:val="1"/>
      <w:numFmt w:val="bullet"/>
      <w:lvlText w:val=""/>
      <w:lvlJc w:val="left"/>
      <w:pPr>
        <w:tabs>
          <w:tab w:val="num" w:pos="7536"/>
        </w:tabs>
        <w:ind w:left="7536" w:hanging="360"/>
      </w:pPr>
      <w:rPr>
        <w:rFonts w:ascii="Wingdings" w:hAnsi="Wingdings" w:hint="default"/>
      </w:rPr>
    </w:lvl>
  </w:abstractNum>
  <w:abstractNum w:abstractNumId="3">
    <w:nsid w:val="0B754851"/>
    <w:multiLevelType w:val="multilevel"/>
    <w:tmpl w:val="25DCB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FB518F"/>
    <w:multiLevelType w:val="multilevel"/>
    <w:tmpl w:val="0C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8062AF"/>
    <w:multiLevelType w:val="hybridMultilevel"/>
    <w:tmpl w:val="4C60762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CB626AD"/>
    <w:multiLevelType w:val="singleLevel"/>
    <w:tmpl w:val="B98A8D26"/>
    <w:lvl w:ilvl="0">
      <w:start w:val="1"/>
      <w:numFmt w:val="bullet"/>
      <w:pStyle w:val="Untertiteln"/>
      <w:lvlText w:val=""/>
      <w:lvlJc w:val="left"/>
      <w:pPr>
        <w:tabs>
          <w:tab w:val="num" w:pos="360"/>
        </w:tabs>
        <w:ind w:left="360" w:hanging="360"/>
      </w:pPr>
      <w:rPr>
        <w:rFonts w:ascii="Symbol" w:hAnsi="Symbol" w:hint="default"/>
      </w:rPr>
    </w:lvl>
  </w:abstractNum>
  <w:abstractNum w:abstractNumId="7">
    <w:nsid w:val="217A08AB"/>
    <w:multiLevelType w:val="hybridMultilevel"/>
    <w:tmpl w:val="35963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4520D3B"/>
    <w:multiLevelType w:val="hybridMultilevel"/>
    <w:tmpl w:val="2F649AB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9">
    <w:nsid w:val="27EF249D"/>
    <w:multiLevelType w:val="hybridMultilevel"/>
    <w:tmpl w:val="C0DA0B5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B4A7CA9"/>
    <w:multiLevelType w:val="hybridMultilevel"/>
    <w:tmpl w:val="4226FB7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EBA3ED3"/>
    <w:multiLevelType w:val="hybridMultilevel"/>
    <w:tmpl w:val="6BE6D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0E32E49"/>
    <w:multiLevelType w:val="hybridMultilevel"/>
    <w:tmpl w:val="30220B2E"/>
    <w:lvl w:ilvl="0" w:tplc="0C070003">
      <w:start w:val="1"/>
      <w:numFmt w:val="bullet"/>
      <w:lvlText w:val="o"/>
      <w:lvlJc w:val="left"/>
      <w:pPr>
        <w:ind w:left="1428" w:hanging="360"/>
      </w:pPr>
      <w:rPr>
        <w:rFonts w:ascii="Courier New" w:hAnsi="Courier New" w:cs="Courier New"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3">
    <w:nsid w:val="30EA4749"/>
    <w:multiLevelType w:val="hybridMultilevel"/>
    <w:tmpl w:val="8390BC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1653465"/>
    <w:multiLevelType w:val="hybridMultilevel"/>
    <w:tmpl w:val="2C38E1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F530999"/>
    <w:multiLevelType w:val="hybridMultilevel"/>
    <w:tmpl w:val="CA8A94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43542311"/>
    <w:multiLevelType w:val="hybridMultilevel"/>
    <w:tmpl w:val="053A00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46572DA3"/>
    <w:multiLevelType w:val="hybridMultilevel"/>
    <w:tmpl w:val="F67CAEF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nsid w:val="46932F51"/>
    <w:multiLevelType w:val="hybridMultilevel"/>
    <w:tmpl w:val="FDBCC6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85C2934"/>
    <w:multiLevelType w:val="hybridMultilevel"/>
    <w:tmpl w:val="DB6A290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A513ECD"/>
    <w:multiLevelType w:val="hybridMultilevel"/>
    <w:tmpl w:val="A87645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C7A1F13"/>
    <w:multiLevelType w:val="hybridMultilevel"/>
    <w:tmpl w:val="915843FC"/>
    <w:lvl w:ilvl="0" w:tplc="AAF283D4">
      <w:start w:val="1"/>
      <w:numFmt w:val="bullet"/>
      <w:pStyle w:val="ProzessErluterung"/>
      <w:lvlText w:val=""/>
      <w:lvlJc w:val="left"/>
      <w:pPr>
        <w:tabs>
          <w:tab w:val="num" w:pos="360"/>
        </w:tabs>
        <w:ind w:left="360" w:hanging="360"/>
      </w:pPr>
      <w:rPr>
        <w:rFonts w:ascii="Symbol" w:hAnsi="Symbol" w:hint="default"/>
      </w:rPr>
    </w:lvl>
    <w:lvl w:ilvl="1" w:tplc="C43608E4" w:tentative="1">
      <w:start w:val="1"/>
      <w:numFmt w:val="bullet"/>
      <w:lvlText w:val="o"/>
      <w:lvlJc w:val="left"/>
      <w:pPr>
        <w:tabs>
          <w:tab w:val="num" w:pos="1440"/>
        </w:tabs>
        <w:ind w:left="1440" w:hanging="360"/>
      </w:pPr>
      <w:rPr>
        <w:rFonts w:ascii="Courier New" w:hAnsi="Courier New" w:cs="Courier New" w:hint="default"/>
      </w:rPr>
    </w:lvl>
    <w:lvl w:ilvl="2" w:tplc="5B5AE0AA" w:tentative="1">
      <w:start w:val="1"/>
      <w:numFmt w:val="bullet"/>
      <w:lvlText w:val=""/>
      <w:lvlJc w:val="left"/>
      <w:pPr>
        <w:tabs>
          <w:tab w:val="num" w:pos="2160"/>
        </w:tabs>
        <w:ind w:left="2160" w:hanging="360"/>
      </w:pPr>
      <w:rPr>
        <w:rFonts w:ascii="Wingdings" w:hAnsi="Wingdings" w:hint="default"/>
      </w:rPr>
    </w:lvl>
    <w:lvl w:ilvl="3" w:tplc="84948DEC" w:tentative="1">
      <w:start w:val="1"/>
      <w:numFmt w:val="bullet"/>
      <w:lvlText w:val=""/>
      <w:lvlJc w:val="left"/>
      <w:pPr>
        <w:tabs>
          <w:tab w:val="num" w:pos="2880"/>
        </w:tabs>
        <w:ind w:left="2880" w:hanging="360"/>
      </w:pPr>
      <w:rPr>
        <w:rFonts w:ascii="Symbol" w:hAnsi="Symbol" w:hint="default"/>
      </w:rPr>
    </w:lvl>
    <w:lvl w:ilvl="4" w:tplc="2ECE1774" w:tentative="1">
      <w:start w:val="1"/>
      <w:numFmt w:val="bullet"/>
      <w:lvlText w:val="o"/>
      <w:lvlJc w:val="left"/>
      <w:pPr>
        <w:tabs>
          <w:tab w:val="num" w:pos="3600"/>
        </w:tabs>
        <w:ind w:left="3600" w:hanging="360"/>
      </w:pPr>
      <w:rPr>
        <w:rFonts w:ascii="Courier New" w:hAnsi="Courier New" w:cs="Courier New" w:hint="default"/>
      </w:rPr>
    </w:lvl>
    <w:lvl w:ilvl="5" w:tplc="0922A480" w:tentative="1">
      <w:start w:val="1"/>
      <w:numFmt w:val="bullet"/>
      <w:lvlText w:val=""/>
      <w:lvlJc w:val="left"/>
      <w:pPr>
        <w:tabs>
          <w:tab w:val="num" w:pos="4320"/>
        </w:tabs>
        <w:ind w:left="4320" w:hanging="360"/>
      </w:pPr>
      <w:rPr>
        <w:rFonts w:ascii="Wingdings" w:hAnsi="Wingdings" w:hint="default"/>
      </w:rPr>
    </w:lvl>
    <w:lvl w:ilvl="6" w:tplc="4E2C62B0" w:tentative="1">
      <w:start w:val="1"/>
      <w:numFmt w:val="bullet"/>
      <w:lvlText w:val=""/>
      <w:lvlJc w:val="left"/>
      <w:pPr>
        <w:tabs>
          <w:tab w:val="num" w:pos="5040"/>
        </w:tabs>
        <w:ind w:left="5040" w:hanging="360"/>
      </w:pPr>
      <w:rPr>
        <w:rFonts w:ascii="Symbol" w:hAnsi="Symbol" w:hint="default"/>
      </w:rPr>
    </w:lvl>
    <w:lvl w:ilvl="7" w:tplc="9026887A" w:tentative="1">
      <w:start w:val="1"/>
      <w:numFmt w:val="bullet"/>
      <w:lvlText w:val="o"/>
      <w:lvlJc w:val="left"/>
      <w:pPr>
        <w:tabs>
          <w:tab w:val="num" w:pos="5760"/>
        </w:tabs>
        <w:ind w:left="5760" w:hanging="360"/>
      </w:pPr>
      <w:rPr>
        <w:rFonts w:ascii="Courier New" w:hAnsi="Courier New" w:cs="Courier New" w:hint="default"/>
      </w:rPr>
    </w:lvl>
    <w:lvl w:ilvl="8" w:tplc="44DAE5C2" w:tentative="1">
      <w:start w:val="1"/>
      <w:numFmt w:val="bullet"/>
      <w:lvlText w:val=""/>
      <w:lvlJc w:val="left"/>
      <w:pPr>
        <w:tabs>
          <w:tab w:val="num" w:pos="6480"/>
        </w:tabs>
        <w:ind w:left="6480" w:hanging="360"/>
      </w:pPr>
      <w:rPr>
        <w:rFonts w:ascii="Wingdings" w:hAnsi="Wingdings" w:hint="default"/>
      </w:rPr>
    </w:lvl>
  </w:abstractNum>
  <w:abstractNum w:abstractNumId="22">
    <w:nsid w:val="4C867393"/>
    <w:multiLevelType w:val="hybridMultilevel"/>
    <w:tmpl w:val="456A471E"/>
    <w:lvl w:ilvl="0" w:tplc="D9147F54">
      <w:start w:val="1"/>
      <w:numFmt w:val="bullet"/>
      <w:lvlText w:val=""/>
      <w:lvlJc w:val="left"/>
      <w:pPr>
        <w:tabs>
          <w:tab w:val="num" w:pos="720"/>
        </w:tabs>
        <w:ind w:left="720" w:hanging="360"/>
      </w:pPr>
      <w:rPr>
        <w:rFonts w:ascii="Wingdings" w:hAnsi="Wingdings" w:hint="default"/>
      </w:rPr>
    </w:lvl>
    <w:lvl w:ilvl="1" w:tplc="2D9C4398" w:tentative="1">
      <w:start w:val="1"/>
      <w:numFmt w:val="bullet"/>
      <w:lvlText w:val=""/>
      <w:lvlJc w:val="left"/>
      <w:pPr>
        <w:tabs>
          <w:tab w:val="num" w:pos="1440"/>
        </w:tabs>
        <w:ind w:left="1440" w:hanging="360"/>
      </w:pPr>
      <w:rPr>
        <w:rFonts w:ascii="Wingdings" w:hAnsi="Wingdings" w:hint="default"/>
      </w:rPr>
    </w:lvl>
    <w:lvl w:ilvl="2" w:tplc="B0B6C8B6" w:tentative="1">
      <w:start w:val="1"/>
      <w:numFmt w:val="bullet"/>
      <w:lvlText w:val=""/>
      <w:lvlJc w:val="left"/>
      <w:pPr>
        <w:tabs>
          <w:tab w:val="num" w:pos="2160"/>
        </w:tabs>
        <w:ind w:left="2160" w:hanging="360"/>
      </w:pPr>
      <w:rPr>
        <w:rFonts w:ascii="Wingdings" w:hAnsi="Wingdings" w:hint="default"/>
      </w:rPr>
    </w:lvl>
    <w:lvl w:ilvl="3" w:tplc="6A269868" w:tentative="1">
      <w:start w:val="1"/>
      <w:numFmt w:val="bullet"/>
      <w:lvlText w:val=""/>
      <w:lvlJc w:val="left"/>
      <w:pPr>
        <w:tabs>
          <w:tab w:val="num" w:pos="2880"/>
        </w:tabs>
        <w:ind w:left="2880" w:hanging="360"/>
      </w:pPr>
      <w:rPr>
        <w:rFonts w:ascii="Wingdings" w:hAnsi="Wingdings" w:hint="default"/>
      </w:rPr>
    </w:lvl>
    <w:lvl w:ilvl="4" w:tplc="4B6E5146" w:tentative="1">
      <w:start w:val="1"/>
      <w:numFmt w:val="bullet"/>
      <w:lvlText w:val=""/>
      <w:lvlJc w:val="left"/>
      <w:pPr>
        <w:tabs>
          <w:tab w:val="num" w:pos="3600"/>
        </w:tabs>
        <w:ind w:left="3600" w:hanging="360"/>
      </w:pPr>
      <w:rPr>
        <w:rFonts w:ascii="Wingdings" w:hAnsi="Wingdings" w:hint="default"/>
      </w:rPr>
    </w:lvl>
    <w:lvl w:ilvl="5" w:tplc="82FC77FA" w:tentative="1">
      <w:start w:val="1"/>
      <w:numFmt w:val="bullet"/>
      <w:lvlText w:val=""/>
      <w:lvlJc w:val="left"/>
      <w:pPr>
        <w:tabs>
          <w:tab w:val="num" w:pos="4320"/>
        </w:tabs>
        <w:ind w:left="4320" w:hanging="360"/>
      </w:pPr>
      <w:rPr>
        <w:rFonts w:ascii="Wingdings" w:hAnsi="Wingdings" w:hint="default"/>
      </w:rPr>
    </w:lvl>
    <w:lvl w:ilvl="6" w:tplc="4E2A07E8" w:tentative="1">
      <w:start w:val="1"/>
      <w:numFmt w:val="bullet"/>
      <w:lvlText w:val=""/>
      <w:lvlJc w:val="left"/>
      <w:pPr>
        <w:tabs>
          <w:tab w:val="num" w:pos="5040"/>
        </w:tabs>
        <w:ind w:left="5040" w:hanging="360"/>
      </w:pPr>
      <w:rPr>
        <w:rFonts w:ascii="Wingdings" w:hAnsi="Wingdings" w:hint="default"/>
      </w:rPr>
    </w:lvl>
    <w:lvl w:ilvl="7" w:tplc="A59A956C" w:tentative="1">
      <w:start w:val="1"/>
      <w:numFmt w:val="bullet"/>
      <w:lvlText w:val=""/>
      <w:lvlJc w:val="left"/>
      <w:pPr>
        <w:tabs>
          <w:tab w:val="num" w:pos="5760"/>
        </w:tabs>
        <w:ind w:left="5760" w:hanging="360"/>
      </w:pPr>
      <w:rPr>
        <w:rFonts w:ascii="Wingdings" w:hAnsi="Wingdings" w:hint="default"/>
      </w:rPr>
    </w:lvl>
    <w:lvl w:ilvl="8" w:tplc="EBFCC314" w:tentative="1">
      <w:start w:val="1"/>
      <w:numFmt w:val="bullet"/>
      <w:lvlText w:val=""/>
      <w:lvlJc w:val="left"/>
      <w:pPr>
        <w:tabs>
          <w:tab w:val="num" w:pos="6480"/>
        </w:tabs>
        <w:ind w:left="6480" w:hanging="360"/>
      </w:pPr>
      <w:rPr>
        <w:rFonts w:ascii="Wingdings" w:hAnsi="Wingdings" w:hint="default"/>
      </w:rPr>
    </w:lvl>
  </w:abstractNum>
  <w:abstractNum w:abstractNumId="23">
    <w:nsid w:val="526C35B1"/>
    <w:multiLevelType w:val="multilevel"/>
    <w:tmpl w:val="A13262BC"/>
    <w:lvl w:ilvl="0">
      <w:start w:val="1"/>
      <w:numFmt w:val="bullet"/>
      <w:pStyle w:val="TitelRede"/>
      <w:lvlText w:val=""/>
      <w:lvlJc w:val="left"/>
      <w:pPr>
        <w:tabs>
          <w:tab w:val="num" w:pos="360"/>
        </w:tabs>
        <w:ind w:left="360" w:hanging="360"/>
      </w:pPr>
      <w:rPr>
        <w:rFonts w:ascii="Symbol" w:hAnsi="Symbol" w:hint="default"/>
      </w:rPr>
    </w:lvl>
    <w:lvl w:ilvl="1">
      <w:start w:val="1"/>
      <w:numFmt w:val="lowerLetter"/>
      <w:pStyle w:val="TitelRede"/>
      <w:lvlText w:val="%2."/>
      <w:lvlJc w:val="left"/>
      <w:pPr>
        <w:ind w:left="1440" w:hanging="360"/>
      </w:pPr>
    </w:lvl>
    <w:lvl w:ilvl="2">
      <w:start w:val="1"/>
      <w:numFmt w:val="lowerRoman"/>
      <w:pStyle w:val="TitelRede"/>
      <w:lvlText w:val="%3."/>
      <w:lvlJc w:val="right"/>
      <w:pPr>
        <w:ind w:left="2160" w:hanging="180"/>
      </w:pPr>
    </w:lvl>
    <w:lvl w:ilvl="3">
      <w:start w:val="1"/>
      <w:numFmt w:val="decimal"/>
      <w:pStyle w:val="TitelRede"/>
      <w:lvlText w:val="%4."/>
      <w:lvlJc w:val="left"/>
      <w:pPr>
        <w:ind w:left="2880" w:hanging="360"/>
      </w:pPr>
    </w:lvl>
    <w:lvl w:ilvl="4">
      <w:start w:val="1"/>
      <w:numFmt w:val="lowerLetter"/>
      <w:pStyle w:val="TitelRede"/>
      <w:lvlText w:val="%5."/>
      <w:lvlJc w:val="left"/>
      <w:pPr>
        <w:ind w:left="3600" w:hanging="360"/>
      </w:pPr>
    </w:lvl>
    <w:lvl w:ilvl="5">
      <w:start w:val="1"/>
      <w:numFmt w:val="lowerRoman"/>
      <w:pStyle w:val="TitelRede"/>
      <w:lvlText w:val="%6."/>
      <w:lvlJc w:val="right"/>
      <w:pPr>
        <w:ind w:left="4320" w:hanging="180"/>
      </w:pPr>
    </w:lvl>
    <w:lvl w:ilvl="6">
      <w:start w:val="1"/>
      <w:numFmt w:val="decimal"/>
      <w:pStyle w:val="TitelRede"/>
      <w:lvlText w:val="%7."/>
      <w:lvlJc w:val="left"/>
      <w:pPr>
        <w:ind w:left="5040" w:hanging="360"/>
      </w:pPr>
    </w:lvl>
    <w:lvl w:ilvl="7">
      <w:start w:val="1"/>
      <w:numFmt w:val="lowerLetter"/>
      <w:pStyle w:val="TitelRede"/>
      <w:lvlText w:val="%8."/>
      <w:lvlJc w:val="left"/>
      <w:pPr>
        <w:ind w:left="5760" w:hanging="360"/>
      </w:pPr>
    </w:lvl>
    <w:lvl w:ilvl="8">
      <w:start w:val="1"/>
      <w:numFmt w:val="lowerRoman"/>
      <w:pStyle w:val="TitelRede"/>
      <w:lvlText w:val="%9."/>
      <w:lvlJc w:val="right"/>
      <w:pPr>
        <w:ind w:left="6480" w:hanging="180"/>
      </w:pPr>
    </w:lvl>
  </w:abstractNum>
  <w:abstractNum w:abstractNumId="24">
    <w:nsid w:val="55EE52FF"/>
    <w:multiLevelType w:val="hybridMultilevel"/>
    <w:tmpl w:val="9A84449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8185CFB"/>
    <w:multiLevelType w:val="hybridMultilevel"/>
    <w:tmpl w:val="9C7CBA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5A3F6B2F"/>
    <w:multiLevelType w:val="hybridMultilevel"/>
    <w:tmpl w:val="6798A6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5A970AAD"/>
    <w:multiLevelType w:val="multilevel"/>
    <w:tmpl w:val="6A744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C45BE4"/>
    <w:multiLevelType w:val="hybridMultilevel"/>
    <w:tmpl w:val="4A8E76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FA17C39"/>
    <w:multiLevelType w:val="hybridMultilevel"/>
    <w:tmpl w:val="D236E8B2"/>
    <w:lvl w:ilvl="0" w:tplc="973A0D78">
      <w:start w:val="1"/>
      <w:numFmt w:val="bullet"/>
      <w:lvlText w:val=""/>
      <w:lvlJc w:val="left"/>
      <w:pPr>
        <w:tabs>
          <w:tab w:val="num" w:pos="720"/>
        </w:tabs>
        <w:ind w:left="720" w:hanging="360"/>
      </w:pPr>
      <w:rPr>
        <w:rFonts w:ascii="Wingdings" w:hAnsi="Wingdings" w:hint="default"/>
      </w:rPr>
    </w:lvl>
    <w:lvl w:ilvl="1" w:tplc="01CAFB08">
      <w:start w:val="3921"/>
      <w:numFmt w:val="bullet"/>
      <w:lvlText w:val=""/>
      <w:lvlJc w:val="left"/>
      <w:pPr>
        <w:tabs>
          <w:tab w:val="num" w:pos="1440"/>
        </w:tabs>
        <w:ind w:left="1440" w:hanging="360"/>
      </w:pPr>
      <w:rPr>
        <w:rFonts w:ascii="Wingdings" w:hAnsi="Wingdings" w:hint="default"/>
      </w:rPr>
    </w:lvl>
    <w:lvl w:ilvl="2" w:tplc="2B3015F0" w:tentative="1">
      <w:start w:val="1"/>
      <w:numFmt w:val="bullet"/>
      <w:lvlText w:val=""/>
      <w:lvlJc w:val="left"/>
      <w:pPr>
        <w:tabs>
          <w:tab w:val="num" w:pos="2160"/>
        </w:tabs>
        <w:ind w:left="2160" w:hanging="360"/>
      </w:pPr>
      <w:rPr>
        <w:rFonts w:ascii="Wingdings" w:hAnsi="Wingdings" w:hint="default"/>
      </w:rPr>
    </w:lvl>
    <w:lvl w:ilvl="3" w:tplc="DA9E6D9E" w:tentative="1">
      <w:start w:val="1"/>
      <w:numFmt w:val="bullet"/>
      <w:lvlText w:val=""/>
      <w:lvlJc w:val="left"/>
      <w:pPr>
        <w:tabs>
          <w:tab w:val="num" w:pos="2880"/>
        </w:tabs>
        <w:ind w:left="2880" w:hanging="360"/>
      </w:pPr>
      <w:rPr>
        <w:rFonts w:ascii="Wingdings" w:hAnsi="Wingdings" w:hint="default"/>
      </w:rPr>
    </w:lvl>
    <w:lvl w:ilvl="4" w:tplc="E6BE9ADE" w:tentative="1">
      <w:start w:val="1"/>
      <w:numFmt w:val="bullet"/>
      <w:lvlText w:val=""/>
      <w:lvlJc w:val="left"/>
      <w:pPr>
        <w:tabs>
          <w:tab w:val="num" w:pos="3600"/>
        </w:tabs>
        <w:ind w:left="3600" w:hanging="360"/>
      </w:pPr>
      <w:rPr>
        <w:rFonts w:ascii="Wingdings" w:hAnsi="Wingdings" w:hint="default"/>
      </w:rPr>
    </w:lvl>
    <w:lvl w:ilvl="5" w:tplc="A1F81C52" w:tentative="1">
      <w:start w:val="1"/>
      <w:numFmt w:val="bullet"/>
      <w:lvlText w:val=""/>
      <w:lvlJc w:val="left"/>
      <w:pPr>
        <w:tabs>
          <w:tab w:val="num" w:pos="4320"/>
        </w:tabs>
        <w:ind w:left="4320" w:hanging="360"/>
      </w:pPr>
      <w:rPr>
        <w:rFonts w:ascii="Wingdings" w:hAnsi="Wingdings" w:hint="default"/>
      </w:rPr>
    </w:lvl>
    <w:lvl w:ilvl="6" w:tplc="CF6270B6" w:tentative="1">
      <w:start w:val="1"/>
      <w:numFmt w:val="bullet"/>
      <w:lvlText w:val=""/>
      <w:lvlJc w:val="left"/>
      <w:pPr>
        <w:tabs>
          <w:tab w:val="num" w:pos="5040"/>
        </w:tabs>
        <w:ind w:left="5040" w:hanging="360"/>
      </w:pPr>
      <w:rPr>
        <w:rFonts w:ascii="Wingdings" w:hAnsi="Wingdings" w:hint="default"/>
      </w:rPr>
    </w:lvl>
    <w:lvl w:ilvl="7" w:tplc="740C62AA" w:tentative="1">
      <w:start w:val="1"/>
      <w:numFmt w:val="bullet"/>
      <w:lvlText w:val=""/>
      <w:lvlJc w:val="left"/>
      <w:pPr>
        <w:tabs>
          <w:tab w:val="num" w:pos="5760"/>
        </w:tabs>
        <w:ind w:left="5760" w:hanging="360"/>
      </w:pPr>
      <w:rPr>
        <w:rFonts w:ascii="Wingdings" w:hAnsi="Wingdings" w:hint="default"/>
      </w:rPr>
    </w:lvl>
    <w:lvl w:ilvl="8" w:tplc="80245478" w:tentative="1">
      <w:start w:val="1"/>
      <w:numFmt w:val="bullet"/>
      <w:lvlText w:val=""/>
      <w:lvlJc w:val="left"/>
      <w:pPr>
        <w:tabs>
          <w:tab w:val="num" w:pos="6480"/>
        </w:tabs>
        <w:ind w:left="6480" w:hanging="360"/>
      </w:pPr>
      <w:rPr>
        <w:rFonts w:ascii="Wingdings" w:hAnsi="Wingdings" w:hint="default"/>
      </w:rPr>
    </w:lvl>
  </w:abstractNum>
  <w:abstractNum w:abstractNumId="30">
    <w:nsid w:val="603055D3"/>
    <w:multiLevelType w:val="multilevel"/>
    <w:tmpl w:val="98B2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892E0C"/>
    <w:multiLevelType w:val="multilevel"/>
    <w:tmpl w:val="255CAEF8"/>
    <w:lvl w:ilvl="0">
      <w:start w:val="1"/>
      <w:numFmt w:val="bullet"/>
      <w:pStyle w:val="Lauftext"/>
      <w:lvlText w:val=""/>
      <w:lvlJc w:val="left"/>
      <w:pPr>
        <w:tabs>
          <w:tab w:val="num" w:pos="360"/>
        </w:tabs>
        <w:ind w:left="360" w:hanging="360"/>
      </w:pPr>
      <w:rPr>
        <w:rFonts w:ascii="Symbol" w:hAnsi="Symbol" w:hint="default"/>
      </w:rPr>
    </w:lvl>
    <w:lvl w:ilvl="1">
      <w:start w:val="1"/>
      <w:numFmt w:val="lowerLetter"/>
      <w:pStyle w:val="Lauftext"/>
      <w:lvlText w:val="%2."/>
      <w:lvlJc w:val="left"/>
      <w:pPr>
        <w:ind w:left="1440" w:hanging="360"/>
      </w:pPr>
    </w:lvl>
    <w:lvl w:ilvl="2">
      <w:start w:val="1"/>
      <w:numFmt w:val="lowerRoman"/>
      <w:pStyle w:val="Lauftext"/>
      <w:lvlText w:val="%3."/>
      <w:lvlJc w:val="right"/>
      <w:pPr>
        <w:ind w:left="2160" w:hanging="180"/>
      </w:pPr>
    </w:lvl>
    <w:lvl w:ilvl="3">
      <w:start w:val="1"/>
      <w:numFmt w:val="decimal"/>
      <w:pStyle w:val="Lauftext"/>
      <w:lvlText w:val="%4."/>
      <w:lvlJc w:val="left"/>
      <w:pPr>
        <w:ind w:left="2880" w:hanging="360"/>
      </w:pPr>
    </w:lvl>
    <w:lvl w:ilvl="4">
      <w:start w:val="1"/>
      <w:numFmt w:val="lowerLetter"/>
      <w:pStyle w:val="Lauftext"/>
      <w:lvlText w:val="%5."/>
      <w:lvlJc w:val="left"/>
      <w:pPr>
        <w:ind w:left="3600" w:hanging="360"/>
      </w:pPr>
    </w:lvl>
    <w:lvl w:ilvl="5">
      <w:start w:val="1"/>
      <w:numFmt w:val="lowerRoman"/>
      <w:pStyle w:val="Lauftext"/>
      <w:lvlText w:val="%6."/>
      <w:lvlJc w:val="right"/>
      <w:pPr>
        <w:ind w:left="4320" w:hanging="180"/>
      </w:pPr>
    </w:lvl>
    <w:lvl w:ilvl="6">
      <w:start w:val="1"/>
      <w:numFmt w:val="decimal"/>
      <w:pStyle w:val="Lauftext"/>
      <w:lvlText w:val="%7."/>
      <w:lvlJc w:val="left"/>
      <w:pPr>
        <w:ind w:left="5040" w:hanging="360"/>
      </w:pPr>
    </w:lvl>
    <w:lvl w:ilvl="7">
      <w:start w:val="1"/>
      <w:numFmt w:val="lowerLetter"/>
      <w:pStyle w:val="Lauftext"/>
      <w:lvlText w:val="%8."/>
      <w:lvlJc w:val="left"/>
      <w:pPr>
        <w:ind w:left="5760" w:hanging="360"/>
      </w:pPr>
    </w:lvl>
    <w:lvl w:ilvl="8">
      <w:start w:val="1"/>
      <w:numFmt w:val="lowerRoman"/>
      <w:pStyle w:val="Lauftext"/>
      <w:lvlText w:val="%9."/>
      <w:lvlJc w:val="right"/>
      <w:pPr>
        <w:ind w:left="6480" w:hanging="180"/>
      </w:pPr>
    </w:lvl>
  </w:abstractNum>
  <w:abstractNum w:abstractNumId="32">
    <w:nsid w:val="618C0649"/>
    <w:multiLevelType w:val="hybridMultilevel"/>
    <w:tmpl w:val="7DAA58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628603F6"/>
    <w:multiLevelType w:val="hybridMultilevel"/>
    <w:tmpl w:val="4F12FA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nsid w:val="638E794E"/>
    <w:multiLevelType w:val="hybridMultilevel"/>
    <w:tmpl w:val="D0F293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nsid w:val="640D13F3"/>
    <w:multiLevelType w:val="hybridMultilevel"/>
    <w:tmpl w:val="684A50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66132C2C"/>
    <w:multiLevelType w:val="hybridMultilevel"/>
    <w:tmpl w:val="94EED9FA"/>
    <w:lvl w:ilvl="0" w:tplc="F2DA1D30">
      <w:start w:val="1"/>
      <w:numFmt w:val="decimal"/>
      <w:lvlText w:val="%1."/>
      <w:lvlJc w:val="left"/>
      <w:pPr>
        <w:tabs>
          <w:tab w:val="num" w:pos="720"/>
        </w:tabs>
        <w:ind w:left="720" w:hanging="360"/>
      </w:pPr>
    </w:lvl>
    <w:lvl w:ilvl="1" w:tplc="046282A6" w:tentative="1">
      <w:start w:val="1"/>
      <w:numFmt w:val="decimal"/>
      <w:lvlText w:val="%2."/>
      <w:lvlJc w:val="left"/>
      <w:pPr>
        <w:tabs>
          <w:tab w:val="num" w:pos="1440"/>
        </w:tabs>
        <w:ind w:left="1440" w:hanging="360"/>
      </w:pPr>
    </w:lvl>
    <w:lvl w:ilvl="2" w:tplc="BCD85BDA" w:tentative="1">
      <w:start w:val="1"/>
      <w:numFmt w:val="decimal"/>
      <w:lvlText w:val="%3."/>
      <w:lvlJc w:val="left"/>
      <w:pPr>
        <w:tabs>
          <w:tab w:val="num" w:pos="2160"/>
        </w:tabs>
        <w:ind w:left="2160" w:hanging="360"/>
      </w:pPr>
    </w:lvl>
    <w:lvl w:ilvl="3" w:tplc="1F6E492C" w:tentative="1">
      <w:start w:val="1"/>
      <w:numFmt w:val="decimal"/>
      <w:lvlText w:val="%4."/>
      <w:lvlJc w:val="left"/>
      <w:pPr>
        <w:tabs>
          <w:tab w:val="num" w:pos="2880"/>
        </w:tabs>
        <w:ind w:left="2880" w:hanging="360"/>
      </w:pPr>
    </w:lvl>
    <w:lvl w:ilvl="4" w:tplc="AC8862EA" w:tentative="1">
      <w:start w:val="1"/>
      <w:numFmt w:val="decimal"/>
      <w:lvlText w:val="%5."/>
      <w:lvlJc w:val="left"/>
      <w:pPr>
        <w:tabs>
          <w:tab w:val="num" w:pos="3600"/>
        </w:tabs>
        <w:ind w:left="3600" w:hanging="360"/>
      </w:pPr>
    </w:lvl>
    <w:lvl w:ilvl="5" w:tplc="30360F92" w:tentative="1">
      <w:start w:val="1"/>
      <w:numFmt w:val="decimal"/>
      <w:lvlText w:val="%6."/>
      <w:lvlJc w:val="left"/>
      <w:pPr>
        <w:tabs>
          <w:tab w:val="num" w:pos="4320"/>
        </w:tabs>
        <w:ind w:left="4320" w:hanging="360"/>
      </w:pPr>
    </w:lvl>
    <w:lvl w:ilvl="6" w:tplc="D28CFFC0" w:tentative="1">
      <w:start w:val="1"/>
      <w:numFmt w:val="decimal"/>
      <w:lvlText w:val="%7."/>
      <w:lvlJc w:val="left"/>
      <w:pPr>
        <w:tabs>
          <w:tab w:val="num" w:pos="5040"/>
        </w:tabs>
        <w:ind w:left="5040" w:hanging="360"/>
      </w:pPr>
    </w:lvl>
    <w:lvl w:ilvl="7" w:tplc="23444F08" w:tentative="1">
      <w:start w:val="1"/>
      <w:numFmt w:val="decimal"/>
      <w:lvlText w:val="%8."/>
      <w:lvlJc w:val="left"/>
      <w:pPr>
        <w:tabs>
          <w:tab w:val="num" w:pos="5760"/>
        </w:tabs>
        <w:ind w:left="5760" w:hanging="360"/>
      </w:pPr>
    </w:lvl>
    <w:lvl w:ilvl="8" w:tplc="67A22E28" w:tentative="1">
      <w:start w:val="1"/>
      <w:numFmt w:val="decimal"/>
      <w:lvlText w:val="%9."/>
      <w:lvlJc w:val="left"/>
      <w:pPr>
        <w:tabs>
          <w:tab w:val="num" w:pos="6480"/>
        </w:tabs>
        <w:ind w:left="6480" w:hanging="360"/>
      </w:pPr>
    </w:lvl>
  </w:abstractNum>
  <w:abstractNum w:abstractNumId="37">
    <w:nsid w:val="664242ED"/>
    <w:multiLevelType w:val="hybridMultilevel"/>
    <w:tmpl w:val="73200B8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675461B4"/>
    <w:multiLevelType w:val="hybridMultilevel"/>
    <w:tmpl w:val="CB028674"/>
    <w:lvl w:ilvl="0" w:tplc="2F1C8AD0">
      <w:start w:val="1"/>
      <w:numFmt w:val="bullet"/>
      <w:pStyle w:val="PunktationII"/>
      <w:lvlText w:val="-"/>
      <w:lvlJc w:val="left"/>
      <w:pPr>
        <w:tabs>
          <w:tab w:val="num" w:pos="1068"/>
        </w:tabs>
        <w:ind w:left="1068" w:hanging="360"/>
      </w:pPr>
      <w:rPr>
        <w:sz w:val="16"/>
      </w:rPr>
    </w:lvl>
    <w:lvl w:ilvl="1" w:tplc="CFA44B3C">
      <w:start w:val="1"/>
      <w:numFmt w:val="bullet"/>
      <w:lvlText w:val="o"/>
      <w:lvlJc w:val="left"/>
      <w:pPr>
        <w:tabs>
          <w:tab w:val="num" w:pos="1788"/>
        </w:tabs>
        <w:ind w:left="1788" w:hanging="360"/>
      </w:pPr>
      <w:rPr>
        <w:rFonts w:ascii="Courier New" w:hAnsi="Courier New" w:hint="default"/>
      </w:rPr>
    </w:lvl>
    <w:lvl w:ilvl="2" w:tplc="AF98EF68" w:tentative="1">
      <w:start w:val="1"/>
      <w:numFmt w:val="bullet"/>
      <w:lvlText w:val=""/>
      <w:lvlJc w:val="left"/>
      <w:pPr>
        <w:tabs>
          <w:tab w:val="num" w:pos="2508"/>
        </w:tabs>
        <w:ind w:left="2508" w:hanging="360"/>
      </w:pPr>
      <w:rPr>
        <w:rFonts w:ascii="Wingdings" w:hAnsi="Wingdings" w:hint="default"/>
      </w:rPr>
    </w:lvl>
    <w:lvl w:ilvl="3" w:tplc="FC2EF75C" w:tentative="1">
      <w:start w:val="1"/>
      <w:numFmt w:val="bullet"/>
      <w:lvlText w:val=""/>
      <w:lvlJc w:val="left"/>
      <w:pPr>
        <w:tabs>
          <w:tab w:val="num" w:pos="3228"/>
        </w:tabs>
        <w:ind w:left="3228" w:hanging="360"/>
      </w:pPr>
      <w:rPr>
        <w:rFonts w:ascii="Symbol" w:hAnsi="Symbol" w:hint="default"/>
      </w:rPr>
    </w:lvl>
    <w:lvl w:ilvl="4" w:tplc="3E189938" w:tentative="1">
      <w:start w:val="1"/>
      <w:numFmt w:val="bullet"/>
      <w:lvlText w:val="o"/>
      <w:lvlJc w:val="left"/>
      <w:pPr>
        <w:tabs>
          <w:tab w:val="num" w:pos="3948"/>
        </w:tabs>
        <w:ind w:left="3948" w:hanging="360"/>
      </w:pPr>
      <w:rPr>
        <w:rFonts w:ascii="Courier New" w:hAnsi="Courier New" w:hint="default"/>
      </w:rPr>
    </w:lvl>
    <w:lvl w:ilvl="5" w:tplc="9608577A" w:tentative="1">
      <w:start w:val="1"/>
      <w:numFmt w:val="bullet"/>
      <w:lvlText w:val=""/>
      <w:lvlJc w:val="left"/>
      <w:pPr>
        <w:tabs>
          <w:tab w:val="num" w:pos="4668"/>
        </w:tabs>
        <w:ind w:left="4668" w:hanging="360"/>
      </w:pPr>
      <w:rPr>
        <w:rFonts w:ascii="Wingdings" w:hAnsi="Wingdings" w:hint="default"/>
      </w:rPr>
    </w:lvl>
    <w:lvl w:ilvl="6" w:tplc="5F7C7CCC" w:tentative="1">
      <w:start w:val="1"/>
      <w:numFmt w:val="bullet"/>
      <w:lvlText w:val=""/>
      <w:lvlJc w:val="left"/>
      <w:pPr>
        <w:tabs>
          <w:tab w:val="num" w:pos="5388"/>
        </w:tabs>
        <w:ind w:left="5388" w:hanging="360"/>
      </w:pPr>
      <w:rPr>
        <w:rFonts w:ascii="Symbol" w:hAnsi="Symbol" w:hint="default"/>
      </w:rPr>
    </w:lvl>
    <w:lvl w:ilvl="7" w:tplc="446679D0" w:tentative="1">
      <w:start w:val="1"/>
      <w:numFmt w:val="bullet"/>
      <w:lvlText w:val="o"/>
      <w:lvlJc w:val="left"/>
      <w:pPr>
        <w:tabs>
          <w:tab w:val="num" w:pos="6108"/>
        </w:tabs>
        <w:ind w:left="6108" w:hanging="360"/>
      </w:pPr>
      <w:rPr>
        <w:rFonts w:ascii="Courier New" w:hAnsi="Courier New" w:hint="default"/>
      </w:rPr>
    </w:lvl>
    <w:lvl w:ilvl="8" w:tplc="AB7A0168" w:tentative="1">
      <w:start w:val="1"/>
      <w:numFmt w:val="bullet"/>
      <w:lvlText w:val=""/>
      <w:lvlJc w:val="left"/>
      <w:pPr>
        <w:tabs>
          <w:tab w:val="num" w:pos="6828"/>
        </w:tabs>
        <w:ind w:left="6828" w:hanging="360"/>
      </w:pPr>
      <w:rPr>
        <w:rFonts w:ascii="Wingdings" w:hAnsi="Wingdings" w:hint="default"/>
      </w:rPr>
    </w:lvl>
  </w:abstractNum>
  <w:abstractNum w:abstractNumId="39">
    <w:nsid w:val="70693868"/>
    <w:multiLevelType w:val="hybridMultilevel"/>
    <w:tmpl w:val="795AF0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3A70D09"/>
    <w:multiLevelType w:val="multilevel"/>
    <w:tmpl w:val="69E8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480259"/>
    <w:multiLevelType w:val="multilevel"/>
    <w:tmpl w:val="7AC6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237674"/>
    <w:multiLevelType w:val="hybridMultilevel"/>
    <w:tmpl w:val="3E022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nsid w:val="79421FA0"/>
    <w:multiLevelType w:val="hybridMultilevel"/>
    <w:tmpl w:val="E89C3996"/>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4">
    <w:nsid w:val="7E637243"/>
    <w:multiLevelType w:val="hybridMultilevel"/>
    <w:tmpl w:val="7C4C112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nsid w:val="7FFC4A3C"/>
    <w:multiLevelType w:val="hybridMultilevel"/>
    <w:tmpl w:val="560802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1"/>
  </w:num>
  <w:num w:numId="4">
    <w:abstractNumId w:val="38"/>
  </w:num>
  <w:num w:numId="5">
    <w:abstractNumId w:val="21"/>
  </w:num>
  <w:num w:numId="6">
    <w:abstractNumId w:val="2"/>
  </w:num>
  <w:num w:numId="7">
    <w:abstractNumId w:val="43"/>
  </w:num>
  <w:num w:numId="8">
    <w:abstractNumId w:val="8"/>
  </w:num>
  <w:num w:numId="9">
    <w:abstractNumId w:val="17"/>
  </w:num>
  <w:num w:numId="10">
    <w:abstractNumId w:val="40"/>
  </w:num>
  <w:num w:numId="11">
    <w:abstractNumId w:val="41"/>
  </w:num>
  <w:num w:numId="12">
    <w:abstractNumId w:val="30"/>
  </w:num>
  <w:num w:numId="13">
    <w:abstractNumId w:val="3"/>
  </w:num>
  <w:num w:numId="14">
    <w:abstractNumId w:val="27"/>
  </w:num>
  <w:num w:numId="15">
    <w:abstractNumId w:val="25"/>
  </w:num>
  <w:num w:numId="16">
    <w:abstractNumId w:val="33"/>
  </w:num>
  <w:num w:numId="17">
    <w:abstractNumId w:val="35"/>
  </w:num>
  <w:num w:numId="18">
    <w:abstractNumId w:val="26"/>
  </w:num>
  <w:num w:numId="19">
    <w:abstractNumId w:val="4"/>
  </w:num>
  <w:num w:numId="20">
    <w:abstractNumId w:val="14"/>
  </w:num>
  <w:num w:numId="21">
    <w:abstractNumId w:val="39"/>
  </w:num>
  <w:num w:numId="22">
    <w:abstractNumId w:val="20"/>
  </w:num>
  <w:num w:numId="23">
    <w:abstractNumId w:val="28"/>
  </w:num>
  <w:num w:numId="24">
    <w:abstractNumId w:val="1"/>
  </w:num>
  <w:num w:numId="25">
    <w:abstractNumId w:val="45"/>
  </w:num>
  <w:num w:numId="26">
    <w:abstractNumId w:val="13"/>
  </w:num>
  <w:num w:numId="27">
    <w:abstractNumId w:val="11"/>
  </w:num>
  <w:num w:numId="28">
    <w:abstractNumId w:val="7"/>
  </w:num>
  <w:num w:numId="29">
    <w:abstractNumId w:val="18"/>
  </w:num>
  <w:num w:numId="30">
    <w:abstractNumId w:val="6"/>
  </w:num>
  <w:num w:numId="31">
    <w:abstractNumId w:val="29"/>
  </w:num>
  <w:num w:numId="32">
    <w:abstractNumId w:val="37"/>
  </w:num>
  <w:num w:numId="33">
    <w:abstractNumId w:val="5"/>
  </w:num>
  <w:num w:numId="34">
    <w:abstractNumId w:val="10"/>
  </w:num>
  <w:num w:numId="35">
    <w:abstractNumId w:val="36"/>
  </w:num>
  <w:num w:numId="36">
    <w:abstractNumId w:val="9"/>
  </w:num>
  <w:num w:numId="37">
    <w:abstractNumId w:val="19"/>
  </w:num>
  <w:num w:numId="38">
    <w:abstractNumId w:val="44"/>
  </w:num>
  <w:num w:numId="39">
    <w:abstractNumId w:val="32"/>
  </w:num>
  <w:num w:numId="40">
    <w:abstractNumId w:val="34"/>
  </w:num>
  <w:num w:numId="41">
    <w:abstractNumId w:val="16"/>
  </w:num>
  <w:num w:numId="42">
    <w:abstractNumId w:val="22"/>
  </w:num>
  <w:num w:numId="43">
    <w:abstractNumId w:val="24"/>
  </w:num>
  <w:num w:numId="44">
    <w:abstractNumId w:val="15"/>
  </w:num>
  <w:num w:numId="45">
    <w:abstractNumId w:val="12"/>
  </w:num>
  <w:num w:numId="46">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65"/>
    <w:rsid w:val="00001F7B"/>
    <w:rsid w:val="0000326B"/>
    <w:rsid w:val="00003BF3"/>
    <w:rsid w:val="00007A2B"/>
    <w:rsid w:val="0001008E"/>
    <w:rsid w:val="00010157"/>
    <w:rsid w:val="00010F2A"/>
    <w:rsid w:val="00011CDB"/>
    <w:rsid w:val="000177AE"/>
    <w:rsid w:val="00023569"/>
    <w:rsid w:val="000273D7"/>
    <w:rsid w:val="00027602"/>
    <w:rsid w:val="00027A7C"/>
    <w:rsid w:val="00032B58"/>
    <w:rsid w:val="00033040"/>
    <w:rsid w:val="000345A1"/>
    <w:rsid w:val="00041330"/>
    <w:rsid w:val="00043AB2"/>
    <w:rsid w:val="00047618"/>
    <w:rsid w:val="00047956"/>
    <w:rsid w:val="00051CAB"/>
    <w:rsid w:val="000530EA"/>
    <w:rsid w:val="00053E41"/>
    <w:rsid w:val="00053FD9"/>
    <w:rsid w:val="00057490"/>
    <w:rsid w:val="000600F4"/>
    <w:rsid w:val="0006077B"/>
    <w:rsid w:val="00063C4D"/>
    <w:rsid w:val="00063E87"/>
    <w:rsid w:val="00066000"/>
    <w:rsid w:val="000732AA"/>
    <w:rsid w:val="0007550E"/>
    <w:rsid w:val="00076B8B"/>
    <w:rsid w:val="00083B12"/>
    <w:rsid w:val="00084044"/>
    <w:rsid w:val="000905AD"/>
    <w:rsid w:val="00090AF9"/>
    <w:rsid w:val="00091247"/>
    <w:rsid w:val="0009407A"/>
    <w:rsid w:val="000A0DBB"/>
    <w:rsid w:val="000A0EE7"/>
    <w:rsid w:val="000A309E"/>
    <w:rsid w:val="000A3DAD"/>
    <w:rsid w:val="000A6396"/>
    <w:rsid w:val="000A6518"/>
    <w:rsid w:val="000B1714"/>
    <w:rsid w:val="000B6276"/>
    <w:rsid w:val="000C178E"/>
    <w:rsid w:val="000C22D0"/>
    <w:rsid w:val="000C334B"/>
    <w:rsid w:val="000C4157"/>
    <w:rsid w:val="000C5F29"/>
    <w:rsid w:val="000D411A"/>
    <w:rsid w:val="000D4750"/>
    <w:rsid w:val="000E0453"/>
    <w:rsid w:val="000E0589"/>
    <w:rsid w:val="000E2CE5"/>
    <w:rsid w:val="000E486A"/>
    <w:rsid w:val="000F108F"/>
    <w:rsid w:val="000F2D8E"/>
    <w:rsid w:val="000F382B"/>
    <w:rsid w:val="000F78D2"/>
    <w:rsid w:val="00100A59"/>
    <w:rsid w:val="001010CA"/>
    <w:rsid w:val="001105B2"/>
    <w:rsid w:val="001159A5"/>
    <w:rsid w:val="00121248"/>
    <w:rsid w:val="00124F8B"/>
    <w:rsid w:val="00125A83"/>
    <w:rsid w:val="001260F3"/>
    <w:rsid w:val="001300D4"/>
    <w:rsid w:val="00143B3F"/>
    <w:rsid w:val="0014551F"/>
    <w:rsid w:val="00154ECC"/>
    <w:rsid w:val="001573C1"/>
    <w:rsid w:val="0016020A"/>
    <w:rsid w:val="0016172A"/>
    <w:rsid w:val="00173A7C"/>
    <w:rsid w:val="00174467"/>
    <w:rsid w:val="001764F2"/>
    <w:rsid w:val="0017770E"/>
    <w:rsid w:val="00180301"/>
    <w:rsid w:val="00193DF2"/>
    <w:rsid w:val="001958C9"/>
    <w:rsid w:val="001A21D5"/>
    <w:rsid w:val="001A2DC0"/>
    <w:rsid w:val="001A4DD3"/>
    <w:rsid w:val="001A5A5F"/>
    <w:rsid w:val="001B22B2"/>
    <w:rsid w:val="001B3B64"/>
    <w:rsid w:val="001B51C0"/>
    <w:rsid w:val="001B6FD5"/>
    <w:rsid w:val="001B7419"/>
    <w:rsid w:val="001C120B"/>
    <w:rsid w:val="001C1690"/>
    <w:rsid w:val="001C2AD8"/>
    <w:rsid w:val="001C7256"/>
    <w:rsid w:val="001D061B"/>
    <w:rsid w:val="001D2BDA"/>
    <w:rsid w:val="001D60BF"/>
    <w:rsid w:val="001D709D"/>
    <w:rsid w:val="001E1F5D"/>
    <w:rsid w:val="001E28FA"/>
    <w:rsid w:val="001E3C2F"/>
    <w:rsid w:val="001E3C83"/>
    <w:rsid w:val="001E5B34"/>
    <w:rsid w:val="001E661B"/>
    <w:rsid w:val="001F0F2A"/>
    <w:rsid w:val="001F15D1"/>
    <w:rsid w:val="001F3779"/>
    <w:rsid w:val="001F4D0A"/>
    <w:rsid w:val="001F772B"/>
    <w:rsid w:val="00200D45"/>
    <w:rsid w:val="002106CC"/>
    <w:rsid w:val="00210A21"/>
    <w:rsid w:val="00210D35"/>
    <w:rsid w:val="0021160B"/>
    <w:rsid w:val="002156DD"/>
    <w:rsid w:val="00217253"/>
    <w:rsid w:val="0021760A"/>
    <w:rsid w:val="0022232D"/>
    <w:rsid w:val="00225302"/>
    <w:rsid w:val="00233FE5"/>
    <w:rsid w:val="002340DF"/>
    <w:rsid w:val="00235DE0"/>
    <w:rsid w:val="0023624E"/>
    <w:rsid w:val="00237F74"/>
    <w:rsid w:val="0024465B"/>
    <w:rsid w:val="0025239E"/>
    <w:rsid w:val="00253F85"/>
    <w:rsid w:val="00262118"/>
    <w:rsid w:val="0026223D"/>
    <w:rsid w:val="00264E91"/>
    <w:rsid w:val="00266DDA"/>
    <w:rsid w:val="00267D29"/>
    <w:rsid w:val="00270C7A"/>
    <w:rsid w:val="00271AE1"/>
    <w:rsid w:val="00272797"/>
    <w:rsid w:val="0027328E"/>
    <w:rsid w:val="00280786"/>
    <w:rsid w:val="00280A7E"/>
    <w:rsid w:val="00280AAE"/>
    <w:rsid w:val="002817B0"/>
    <w:rsid w:val="00282487"/>
    <w:rsid w:val="002835E8"/>
    <w:rsid w:val="00290BBE"/>
    <w:rsid w:val="00291136"/>
    <w:rsid w:val="00291427"/>
    <w:rsid w:val="00291E22"/>
    <w:rsid w:val="00291F83"/>
    <w:rsid w:val="00297584"/>
    <w:rsid w:val="002A0672"/>
    <w:rsid w:val="002A14A1"/>
    <w:rsid w:val="002B2B74"/>
    <w:rsid w:val="002C1415"/>
    <w:rsid w:val="002C4A22"/>
    <w:rsid w:val="002C5ED6"/>
    <w:rsid w:val="002D3E4D"/>
    <w:rsid w:val="002D4A99"/>
    <w:rsid w:val="002D6448"/>
    <w:rsid w:val="002D6AC9"/>
    <w:rsid w:val="002D7BA5"/>
    <w:rsid w:val="002D7C4B"/>
    <w:rsid w:val="002E1265"/>
    <w:rsid w:val="002E2344"/>
    <w:rsid w:val="002E2D33"/>
    <w:rsid w:val="002E5799"/>
    <w:rsid w:val="002E5FED"/>
    <w:rsid w:val="002E623B"/>
    <w:rsid w:val="002E64DE"/>
    <w:rsid w:val="002F06A9"/>
    <w:rsid w:val="002F271B"/>
    <w:rsid w:val="002F3C60"/>
    <w:rsid w:val="002F5D35"/>
    <w:rsid w:val="002F63C2"/>
    <w:rsid w:val="003020E4"/>
    <w:rsid w:val="00304BBD"/>
    <w:rsid w:val="003060C4"/>
    <w:rsid w:val="003111B5"/>
    <w:rsid w:val="00312AA0"/>
    <w:rsid w:val="003142A0"/>
    <w:rsid w:val="003142B1"/>
    <w:rsid w:val="003158C6"/>
    <w:rsid w:val="00316655"/>
    <w:rsid w:val="00320567"/>
    <w:rsid w:val="00320C48"/>
    <w:rsid w:val="0032239C"/>
    <w:rsid w:val="00325AB1"/>
    <w:rsid w:val="00327603"/>
    <w:rsid w:val="00331245"/>
    <w:rsid w:val="00331435"/>
    <w:rsid w:val="003345E6"/>
    <w:rsid w:val="003348DC"/>
    <w:rsid w:val="00337E34"/>
    <w:rsid w:val="00344017"/>
    <w:rsid w:val="00345E9A"/>
    <w:rsid w:val="00345F81"/>
    <w:rsid w:val="003516C5"/>
    <w:rsid w:val="00353A72"/>
    <w:rsid w:val="003563E9"/>
    <w:rsid w:val="003575F1"/>
    <w:rsid w:val="0036004A"/>
    <w:rsid w:val="003610FE"/>
    <w:rsid w:val="003616B0"/>
    <w:rsid w:val="003619F4"/>
    <w:rsid w:val="003622AC"/>
    <w:rsid w:val="0036666E"/>
    <w:rsid w:val="003669E9"/>
    <w:rsid w:val="00367D0A"/>
    <w:rsid w:val="00371EC8"/>
    <w:rsid w:val="00373021"/>
    <w:rsid w:val="00382698"/>
    <w:rsid w:val="00383C58"/>
    <w:rsid w:val="003847B8"/>
    <w:rsid w:val="0038632B"/>
    <w:rsid w:val="00386433"/>
    <w:rsid w:val="003908EE"/>
    <w:rsid w:val="00393944"/>
    <w:rsid w:val="003958F6"/>
    <w:rsid w:val="003A26BD"/>
    <w:rsid w:val="003A29EA"/>
    <w:rsid w:val="003A5096"/>
    <w:rsid w:val="003A6863"/>
    <w:rsid w:val="003B5A88"/>
    <w:rsid w:val="003C01B9"/>
    <w:rsid w:val="003C0D85"/>
    <w:rsid w:val="003C541F"/>
    <w:rsid w:val="003C6257"/>
    <w:rsid w:val="003C70E2"/>
    <w:rsid w:val="003C7EFD"/>
    <w:rsid w:val="003D4A97"/>
    <w:rsid w:val="003E59EB"/>
    <w:rsid w:val="003E5FD6"/>
    <w:rsid w:val="003E687E"/>
    <w:rsid w:val="003E7DE7"/>
    <w:rsid w:val="003F174E"/>
    <w:rsid w:val="00403D70"/>
    <w:rsid w:val="00406B5C"/>
    <w:rsid w:val="00412989"/>
    <w:rsid w:val="00413040"/>
    <w:rsid w:val="004132BE"/>
    <w:rsid w:val="00415B7F"/>
    <w:rsid w:val="00416D8C"/>
    <w:rsid w:val="00417FA3"/>
    <w:rsid w:val="00420F2B"/>
    <w:rsid w:val="00422C2A"/>
    <w:rsid w:val="0042365D"/>
    <w:rsid w:val="00424FF8"/>
    <w:rsid w:val="004274C1"/>
    <w:rsid w:val="00437254"/>
    <w:rsid w:val="0043784E"/>
    <w:rsid w:val="00441458"/>
    <w:rsid w:val="0044307B"/>
    <w:rsid w:val="00444225"/>
    <w:rsid w:val="004458DB"/>
    <w:rsid w:val="0044635C"/>
    <w:rsid w:val="00447BAD"/>
    <w:rsid w:val="004516CA"/>
    <w:rsid w:val="00453E81"/>
    <w:rsid w:val="004561E0"/>
    <w:rsid w:val="00456B7C"/>
    <w:rsid w:val="004606F9"/>
    <w:rsid w:val="00460B1B"/>
    <w:rsid w:val="00460D80"/>
    <w:rsid w:val="0047131D"/>
    <w:rsid w:val="00491D2D"/>
    <w:rsid w:val="00493118"/>
    <w:rsid w:val="00493CD0"/>
    <w:rsid w:val="004959CB"/>
    <w:rsid w:val="00497D66"/>
    <w:rsid w:val="004A0B1F"/>
    <w:rsid w:val="004A1550"/>
    <w:rsid w:val="004A2689"/>
    <w:rsid w:val="004B0272"/>
    <w:rsid w:val="004B5033"/>
    <w:rsid w:val="004B7501"/>
    <w:rsid w:val="004C326E"/>
    <w:rsid w:val="004C406B"/>
    <w:rsid w:val="004C5865"/>
    <w:rsid w:val="004D1D14"/>
    <w:rsid w:val="004D1D6A"/>
    <w:rsid w:val="004D20C5"/>
    <w:rsid w:val="004D6360"/>
    <w:rsid w:val="004D64C9"/>
    <w:rsid w:val="004D7746"/>
    <w:rsid w:val="004E117C"/>
    <w:rsid w:val="004E1693"/>
    <w:rsid w:val="004E7E80"/>
    <w:rsid w:val="004F056F"/>
    <w:rsid w:val="004F12E9"/>
    <w:rsid w:val="004F1365"/>
    <w:rsid w:val="004F1A6F"/>
    <w:rsid w:val="004F4B1E"/>
    <w:rsid w:val="004F4F0D"/>
    <w:rsid w:val="004F56C6"/>
    <w:rsid w:val="005004FC"/>
    <w:rsid w:val="005053D8"/>
    <w:rsid w:val="00507F20"/>
    <w:rsid w:val="0051350C"/>
    <w:rsid w:val="00516EC5"/>
    <w:rsid w:val="0052793C"/>
    <w:rsid w:val="00527A86"/>
    <w:rsid w:val="00527B29"/>
    <w:rsid w:val="00527FC6"/>
    <w:rsid w:val="00531ADA"/>
    <w:rsid w:val="00533D45"/>
    <w:rsid w:val="00544BF5"/>
    <w:rsid w:val="00544D55"/>
    <w:rsid w:val="00547AA8"/>
    <w:rsid w:val="00553EAD"/>
    <w:rsid w:val="005553A0"/>
    <w:rsid w:val="00555808"/>
    <w:rsid w:val="00557529"/>
    <w:rsid w:val="00564204"/>
    <w:rsid w:val="0056715A"/>
    <w:rsid w:val="005706CA"/>
    <w:rsid w:val="00571329"/>
    <w:rsid w:val="005716DB"/>
    <w:rsid w:val="0057310B"/>
    <w:rsid w:val="00576DB7"/>
    <w:rsid w:val="005813A5"/>
    <w:rsid w:val="00584017"/>
    <w:rsid w:val="00584339"/>
    <w:rsid w:val="0058447F"/>
    <w:rsid w:val="00584800"/>
    <w:rsid w:val="00584F84"/>
    <w:rsid w:val="0058788D"/>
    <w:rsid w:val="00590A19"/>
    <w:rsid w:val="00590D22"/>
    <w:rsid w:val="005913D6"/>
    <w:rsid w:val="0059545F"/>
    <w:rsid w:val="005959D2"/>
    <w:rsid w:val="005976D4"/>
    <w:rsid w:val="005A0298"/>
    <w:rsid w:val="005A1489"/>
    <w:rsid w:val="005A2886"/>
    <w:rsid w:val="005B1B4B"/>
    <w:rsid w:val="005B4E03"/>
    <w:rsid w:val="005B5D14"/>
    <w:rsid w:val="005C0623"/>
    <w:rsid w:val="005C2535"/>
    <w:rsid w:val="005C64E8"/>
    <w:rsid w:val="005C65EB"/>
    <w:rsid w:val="005D3FEE"/>
    <w:rsid w:val="005D5057"/>
    <w:rsid w:val="005E3DF4"/>
    <w:rsid w:val="005E439C"/>
    <w:rsid w:val="005E6C5D"/>
    <w:rsid w:val="005F28A5"/>
    <w:rsid w:val="005F3522"/>
    <w:rsid w:val="005F642D"/>
    <w:rsid w:val="00600BE7"/>
    <w:rsid w:val="00600CCE"/>
    <w:rsid w:val="00601B32"/>
    <w:rsid w:val="00604112"/>
    <w:rsid w:val="00605283"/>
    <w:rsid w:val="00606107"/>
    <w:rsid w:val="006135DD"/>
    <w:rsid w:val="0061369F"/>
    <w:rsid w:val="00615AEC"/>
    <w:rsid w:val="00624B7E"/>
    <w:rsid w:val="00624DEB"/>
    <w:rsid w:val="00625A0F"/>
    <w:rsid w:val="00626572"/>
    <w:rsid w:val="006300A9"/>
    <w:rsid w:val="00631046"/>
    <w:rsid w:val="006321AB"/>
    <w:rsid w:val="006358DF"/>
    <w:rsid w:val="006359DF"/>
    <w:rsid w:val="00644B7D"/>
    <w:rsid w:val="00645BCE"/>
    <w:rsid w:val="00650545"/>
    <w:rsid w:val="006538C5"/>
    <w:rsid w:val="00655ADC"/>
    <w:rsid w:val="00656633"/>
    <w:rsid w:val="00660BF3"/>
    <w:rsid w:val="00663A31"/>
    <w:rsid w:val="006641E5"/>
    <w:rsid w:val="00664EF2"/>
    <w:rsid w:val="006663E6"/>
    <w:rsid w:val="00671BA1"/>
    <w:rsid w:val="00672114"/>
    <w:rsid w:val="00672D72"/>
    <w:rsid w:val="00672EA3"/>
    <w:rsid w:val="00676E79"/>
    <w:rsid w:val="00680E81"/>
    <w:rsid w:val="006828BC"/>
    <w:rsid w:val="006867A8"/>
    <w:rsid w:val="00693597"/>
    <w:rsid w:val="00693ECA"/>
    <w:rsid w:val="0069487C"/>
    <w:rsid w:val="00695C5B"/>
    <w:rsid w:val="006A2448"/>
    <w:rsid w:val="006A6B86"/>
    <w:rsid w:val="006A717D"/>
    <w:rsid w:val="006A7D2C"/>
    <w:rsid w:val="006B52EA"/>
    <w:rsid w:val="006B53B6"/>
    <w:rsid w:val="006C138D"/>
    <w:rsid w:val="006C47D4"/>
    <w:rsid w:val="006C4A4C"/>
    <w:rsid w:val="006C7DB2"/>
    <w:rsid w:val="006D08B5"/>
    <w:rsid w:val="006E3E13"/>
    <w:rsid w:val="006E68EE"/>
    <w:rsid w:val="006E7D6B"/>
    <w:rsid w:val="006F046A"/>
    <w:rsid w:val="006F3D05"/>
    <w:rsid w:val="006F6CCD"/>
    <w:rsid w:val="006F7B69"/>
    <w:rsid w:val="006F7E66"/>
    <w:rsid w:val="00700377"/>
    <w:rsid w:val="00701C79"/>
    <w:rsid w:val="00702498"/>
    <w:rsid w:val="007063A5"/>
    <w:rsid w:val="00711524"/>
    <w:rsid w:val="007124FB"/>
    <w:rsid w:val="0071369A"/>
    <w:rsid w:val="00713BA2"/>
    <w:rsid w:val="007150CA"/>
    <w:rsid w:val="007163D0"/>
    <w:rsid w:val="007206C2"/>
    <w:rsid w:val="00723851"/>
    <w:rsid w:val="00725E59"/>
    <w:rsid w:val="00727138"/>
    <w:rsid w:val="00732003"/>
    <w:rsid w:val="00732377"/>
    <w:rsid w:val="007324D7"/>
    <w:rsid w:val="007329E1"/>
    <w:rsid w:val="007332DE"/>
    <w:rsid w:val="00741055"/>
    <w:rsid w:val="00742674"/>
    <w:rsid w:val="00742784"/>
    <w:rsid w:val="007479FC"/>
    <w:rsid w:val="007541A6"/>
    <w:rsid w:val="007545DA"/>
    <w:rsid w:val="00755344"/>
    <w:rsid w:val="00760833"/>
    <w:rsid w:val="00761A09"/>
    <w:rsid w:val="00765274"/>
    <w:rsid w:val="00767188"/>
    <w:rsid w:val="00770E67"/>
    <w:rsid w:val="00772A3C"/>
    <w:rsid w:val="0077311D"/>
    <w:rsid w:val="00773A23"/>
    <w:rsid w:val="00773C6A"/>
    <w:rsid w:val="00774F90"/>
    <w:rsid w:val="00775E6A"/>
    <w:rsid w:val="0078316F"/>
    <w:rsid w:val="00786BA4"/>
    <w:rsid w:val="007870B0"/>
    <w:rsid w:val="007946AB"/>
    <w:rsid w:val="007B149B"/>
    <w:rsid w:val="007B2957"/>
    <w:rsid w:val="007B6963"/>
    <w:rsid w:val="007B71E7"/>
    <w:rsid w:val="007B7517"/>
    <w:rsid w:val="007C16AB"/>
    <w:rsid w:val="007C1C70"/>
    <w:rsid w:val="007C5FDF"/>
    <w:rsid w:val="007D207C"/>
    <w:rsid w:val="007D3618"/>
    <w:rsid w:val="007D38EF"/>
    <w:rsid w:val="007D5002"/>
    <w:rsid w:val="007D7A74"/>
    <w:rsid w:val="007D7AF6"/>
    <w:rsid w:val="007D7C35"/>
    <w:rsid w:val="007E35B9"/>
    <w:rsid w:val="007F2551"/>
    <w:rsid w:val="007F28D9"/>
    <w:rsid w:val="007F3FD9"/>
    <w:rsid w:val="007F518D"/>
    <w:rsid w:val="007F5292"/>
    <w:rsid w:val="007F66C9"/>
    <w:rsid w:val="00800A0A"/>
    <w:rsid w:val="00800E89"/>
    <w:rsid w:val="00803269"/>
    <w:rsid w:val="008042AD"/>
    <w:rsid w:val="00804F9A"/>
    <w:rsid w:val="008056ED"/>
    <w:rsid w:val="008101C2"/>
    <w:rsid w:val="00817695"/>
    <w:rsid w:val="00817BDC"/>
    <w:rsid w:val="008205F5"/>
    <w:rsid w:val="008219BB"/>
    <w:rsid w:val="00821E70"/>
    <w:rsid w:val="008231C9"/>
    <w:rsid w:val="00826FA1"/>
    <w:rsid w:val="00827BBD"/>
    <w:rsid w:val="008373BD"/>
    <w:rsid w:val="008400DD"/>
    <w:rsid w:val="00840B20"/>
    <w:rsid w:val="00841949"/>
    <w:rsid w:val="00841F87"/>
    <w:rsid w:val="0084425E"/>
    <w:rsid w:val="00844B68"/>
    <w:rsid w:val="00845907"/>
    <w:rsid w:val="00845B2E"/>
    <w:rsid w:val="00855D0E"/>
    <w:rsid w:val="00857F27"/>
    <w:rsid w:val="0086037B"/>
    <w:rsid w:val="008624C2"/>
    <w:rsid w:val="00863996"/>
    <w:rsid w:val="008642BC"/>
    <w:rsid w:val="00864C84"/>
    <w:rsid w:val="00866CB2"/>
    <w:rsid w:val="00867550"/>
    <w:rsid w:val="00867A08"/>
    <w:rsid w:val="0087193D"/>
    <w:rsid w:val="00872ADE"/>
    <w:rsid w:val="008736B7"/>
    <w:rsid w:val="008757DD"/>
    <w:rsid w:val="008820EF"/>
    <w:rsid w:val="008840A3"/>
    <w:rsid w:val="008840FB"/>
    <w:rsid w:val="008843EC"/>
    <w:rsid w:val="00884D96"/>
    <w:rsid w:val="0089126D"/>
    <w:rsid w:val="0089146C"/>
    <w:rsid w:val="00892349"/>
    <w:rsid w:val="00892F53"/>
    <w:rsid w:val="00892FC1"/>
    <w:rsid w:val="00893E73"/>
    <w:rsid w:val="008A09F6"/>
    <w:rsid w:val="008A45AE"/>
    <w:rsid w:val="008A4642"/>
    <w:rsid w:val="008A7188"/>
    <w:rsid w:val="008B57CF"/>
    <w:rsid w:val="008C372D"/>
    <w:rsid w:val="008C6AB3"/>
    <w:rsid w:val="008D6A57"/>
    <w:rsid w:val="008E3A17"/>
    <w:rsid w:val="008E406C"/>
    <w:rsid w:val="008F138A"/>
    <w:rsid w:val="008F2161"/>
    <w:rsid w:val="008F29FA"/>
    <w:rsid w:val="008F340A"/>
    <w:rsid w:val="008F564C"/>
    <w:rsid w:val="00903EB0"/>
    <w:rsid w:val="00911640"/>
    <w:rsid w:val="00911E8F"/>
    <w:rsid w:val="00913462"/>
    <w:rsid w:val="009141BA"/>
    <w:rsid w:val="009223DD"/>
    <w:rsid w:val="009303AE"/>
    <w:rsid w:val="00930B69"/>
    <w:rsid w:val="00931D3C"/>
    <w:rsid w:val="009325C8"/>
    <w:rsid w:val="0093473E"/>
    <w:rsid w:val="0093620C"/>
    <w:rsid w:val="009372ED"/>
    <w:rsid w:val="00940C3E"/>
    <w:rsid w:val="0094523E"/>
    <w:rsid w:val="00947BAD"/>
    <w:rsid w:val="009527DA"/>
    <w:rsid w:val="00954499"/>
    <w:rsid w:val="00960BB4"/>
    <w:rsid w:val="00962BF0"/>
    <w:rsid w:val="0096351E"/>
    <w:rsid w:val="009656F0"/>
    <w:rsid w:val="00965D56"/>
    <w:rsid w:val="00970E5A"/>
    <w:rsid w:val="00974BC1"/>
    <w:rsid w:val="009774F7"/>
    <w:rsid w:val="00983951"/>
    <w:rsid w:val="00986E35"/>
    <w:rsid w:val="00987293"/>
    <w:rsid w:val="00994AB3"/>
    <w:rsid w:val="009A153C"/>
    <w:rsid w:val="009A7AA8"/>
    <w:rsid w:val="009B10EC"/>
    <w:rsid w:val="009B4E3E"/>
    <w:rsid w:val="009B72DD"/>
    <w:rsid w:val="009B7634"/>
    <w:rsid w:val="009C38A0"/>
    <w:rsid w:val="009C5F44"/>
    <w:rsid w:val="009C76DA"/>
    <w:rsid w:val="009D2C9F"/>
    <w:rsid w:val="009D74E0"/>
    <w:rsid w:val="009E0744"/>
    <w:rsid w:val="009E1A86"/>
    <w:rsid w:val="009E2DE8"/>
    <w:rsid w:val="009E381C"/>
    <w:rsid w:val="009E3B00"/>
    <w:rsid w:val="009E481F"/>
    <w:rsid w:val="009E6BA7"/>
    <w:rsid w:val="009E7C21"/>
    <w:rsid w:val="009F1800"/>
    <w:rsid w:val="009F7994"/>
    <w:rsid w:val="00A005FC"/>
    <w:rsid w:val="00A020BC"/>
    <w:rsid w:val="00A02538"/>
    <w:rsid w:val="00A05E8F"/>
    <w:rsid w:val="00A06AAC"/>
    <w:rsid w:val="00A0727E"/>
    <w:rsid w:val="00A1557F"/>
    <w:rsid w:val="00A16E25"/>
    <w:rsid w:val="00A204E3"/>
    <w:rsid w:val="00A23C76"/>
    <w:rsid w:val="00A23DA4"/>
    <w:rsid w:val="00A241C0"/>
    <w:rsid w:val="00A257C9"/>
    <w:rsid w:val="00A32B1D"/>
    <w:rsid w:val="00A41B2F"/>
    <w:rsid w:val="00A44486"/>
    <w:rsid w:val="00A44C04"/>
    <w:rsid w:val="00A44DF5"/>
    <w:rsid w:val="00A468F7"/>
    <w:rsid w:val="00A46FFB"/>
    <w:rsid w:val="00A505E8"/>
    <w:rsid w:val="00A5231B"/>
    <w:rsid w:val="00A5572A"/>
    <w:rsid w:val="00A56B82"/>
    <w:rsid w:val="00A6008A"/>
    <w:rsid w:val="00A607C6"/>
    <w:rsid w:val="00A61911"/>
    <w:rsid w:val="00A70027"/>
    <w:rsid w:val="00A704E7"/>
    <w:rsid w:val="00A81A29"/>
    <w:rsid w:val="00A8313A"/>
    <w:rsid w:val="00A83227"/>
    <w:rsid w:val="00A83AE8"/>
    <w:rsid w:val="00A9041D"/>
    <w:rsid w:val="00A94EFE"/>
    <w:rsid w:val="00A950DB"/>
    <w:rsid w:val="00A960F4"/>
    <w:rsid w:val="00A964B4"/>
    <w:rsid w:val="00A97E84"/>
    <w:rsid w:val="00AA1472"/>
    <w:rsid w:val="00AA1BB6"/>
    <w:rsid w:val="00AA7673"/>
    <w:rsid w:val="00AA779A"/>
    <w:rsid w:val="00AA78FD"/>
    <w:rsid w:val="00AB2406"/>
    <w:rsid w:val="00AB385E"/>
    <w:rsid w:val="00AB3E74"/>
    <w:rsid w:val="00AB75CC"/>
    <w:rsid w:val="00AC2B71"/>
    <w:rsid w:val="00AC4B68"/>
    <w:rsid w:val="00AC4F05"/>
    <w:rsid w:val="00AD2E03"/>
    <w:rsid w:val="00AD3C72"/>
    <w:rsid w:val="00AD469B"/>
    <w:rsid w:val="00AD5879"/>
    <w:rsid w:val="00AD71BA"/>
    <w:rsid w:val="00AE005C"/>
    <w:rsid w:val="00AE4536"/>
    <w:rsid w:val="00AE5CBD"/>
    <w:rsid w:val="00AE5D58"/>
    <w:rsid w:val="00AE5F6C"/>
    <w:rsid w:val="00AF4813"/>
    <w:rsid w:val="00AF665D"/>
    <w:rsid w:val="00AF7E43"/>
    <w:rsid w:val="00B009F2"/>
    <w:rsid w:val="00B01C65"/>
    <w:rsid w:val="00B05A4A"/>
    <w:rsid w:val="00B130FB"/>
    <w:rsid w:val="00B1784C"/>
    <w:rsid w:val="00B20B94"/>
    <w:rsid w:val="00B226AD"/>
    <w:rsid w:val="00B4222C"/>
    <w:rsid w:val="00B429A9"/>
    <w:rsid w:val="00B431E0"/>
    <w:rsid w:val="00B458B6"/>
    <w:rsid w:val="00B45E7B"/>
    <w:rsid w:val="00B50FA7"/>
    <w:rsid w:val="00B51131"/>
    <w:rsid w:val="00B51D7B"/>
    <w:rsid w:val="00B54657"/>
    <w:rsid w:val="00B5583A"/>
    <w:rsid w:val="00B55C7A"/>
    <w:rsid w:val="00B56B25"/>
    <w:rsid w:val="00B57518"/>
    <w:rsid w:val="00B60D22"/>
    <w:rsid w:val="00B616D8"/>
    <w:rsid w:val="00B61FB1"/>
    <w:rsid w:val="00B628EB"/>
    <w:rsid w:val="00B65D0A"/>
    <w:rsid w:val="00B668B8"/>
    <w:rsid w:val="00B670A9"/>
    <w:rsid w:val="00B742B5"/>
    <w:rsid w:val="00B7629A"/>
    <w:rsid w:val="00B7647D"/>
    <w:rsid w:val="00B80EE0"/>
    <w:rsid w:val="00B86B9F"/>
    <w:rsid w:val="00B87C7E"/>
    <w:rsid w:val="00B907C5"/>
    <w:rsid w:val="00B935C3"/>
    <w:rsid w:val="00B9566E"/>
    <w:rsid w:val="00B96725"/>
    <w:rsid w:val="00B96910"/>
    <w:rsid w:val="00B97D62"/>
    <w:rsid w:val="00B97EDE"/>
    <w:rsid w:val="00BA2ADA"/>
    <w:rsid w:val="00BA4870"/>
    <w:rsid w:val="00BA7177"/>
    <w:rsid w:val="00BA7D80"/>
    <w:rsid w:val="00BB2463"/>
    <w:rsid w:val="00BB2DF8"/>
    <w:rsid w:val="00BC0D71"/>
    <w:rsid w:val="00BC2654"/>
    <w:rsid w:val="00BC4D18"/>
    <w:rsid w:val="00BC4D9E"/>
    <w:rsid w:val="00BD0FBD"/>
    <w:rsid w:val="00BD10E4"/>
    <w:rsid w:val="00BD11CA"/>
    <w:rsid w:val="00BD145F"/>
    <w:rsid w:val="00BD2504"/>
    <w:rsid w:val="00BD32CC"/>
    <w:rsid w:val="00BD3A77"/>
    <w:rsid w:val="00BD4A84"/>
    <w:rsid w:val="00BD4D4E"/>
    <w:rsid w:val="00BE1D72"/>
    <w:rsid w:val="00BE48AF"/>
    <w:rsid w:val="00BE53C1"/>
    <w:rsid w:val="00BF15AB"/>
    <w:rsid w:val="00BF5534"/>
    <w:rsid w:val="00BF5AC2"/>
    <w:rsid w:val="00BF5B55"/>
    <w:rsid w:val="00BF65F0"/>
    <w:rsid w:val="00C02D13"/>
    <w:rsid w:val="00C030F5"/>
    <w:rsid w:val="00C033B6"/>
    <w:rsid w:val="00C06488"/>
    <w:rsid w:val="00C10BA3"/>
    <w:rsid w:val="00C16C98"/>
    <w:rsid w:val="00C177E6"/>
    <w:rsid w:val="00C2197C"/>
    <w:rsid w:val="00C310B1"/>
    <w:rsid w:val="00C31A67"/>
    <w:rsid w:val="00C32972"/>
    <w:rsid w:val="00C34230"/>
    <w:rsid w:val="00C42D66"/>
    <w:rsid w:val="00C43459"/>
    <w:rsid w:val="00C44B74"/>
    <w:rsid w:val="00C51735"/>
    <w:rsid w:val="00C5498A"/>
    <w:rsid w:val="00C55A6B"/>
    <w:rsid w:val="00C6761D"/>
    <w:rsid w:val="00C75A15"/>
    <w:rsid w:val="00C771A1"/>
    <w:rsid w:val="00C80A22"/>
    <w:rsid w:val="00C80A9E"/>
    <w:rsid w:val="00C828B9"/>
    <w:rsid w:val="00C84F37"/>
    <w:rsid w:val="00C94159"/>
    <w:rsid w:val="00C96FF7"/>
    <w:rsid w:val="00C97EF1"/>
    <w:rsid w:val="00CA3FB2"/>
    <w:rsid w:val="00CA43CD"/>
    <w:rsid w:val="00CA4932"/>
    <w:rsid w:val="00CA6F02"/>
    <w:rsid w:val="00CB19C0"/>
    <w:rsid w:val="00CB2F78"/>
    <w:rsid w:val="00CB32CB"/>
    <w:rsid w:val="00CC0A53"/>
    <w:rsid w:val="00CC3171"/>
    <w:rsid w:val="00CC647C"/>
    <w:rsid w:val="00CD0381"/>
    <w:rsid w:val="00CD1224"/>
    <w:rsid w:val="00CD3AF3"/>
    <w:rsid w:val="00CD4781"/>
    <w:rsid w:val="00CD621A"/>
    <w:rsid w:val="00CD6E00"/>
    <w:rsid w:val="00CD71A5"/>
    <w:rsid w:val="00CD7369"/>
    <w:rsid w:val="00CE1273"/>
    <w:rsid w:val="00CE2ADC"/>
    <w:rsid w:val="00CE3876"/>
    <w:rsid w:val="00CE4E20"/>
    <w:rsid w:val="00CE50B8"/>
    <w:rsid w:val="00CE5D5B"/>
    <w:rsid w:val="00CE5D80"/>
    <w:rsid w:val="00CE679E"/>
    <w:rsid w:val="00CF0250"/>
    <w:rsid w:val="00D01643"/>
    <w:rsid w:val="00D019F6"/>
    <w:rsid w:val="00D02E90"/>
    <w:rsid w:val="00D03E09"/>
    <w:rsid w:val="00D0591A"/>
    <w:rsid w:val="00D05F94"/>
    <w:rsid w:val="00D0711E"/>
    <w:rsid w:val="00D1664C"/>
    <w:rsid w:val="00D16BCD"/>
    <w:rsid w:val="00D17DBD"/>
    <w:rsid w:val="00D17F13"/>
    <w:rsid w:val="00D200B4"/>
    <w:rsid w:val="00D202E7"/>
    <w:rsid w:val="00D26F0D"/>
    <w:rsid w:val="00D32230"/>
    <w:rsid w:val="00D33000"/>
    <w:rsid w:val="00D33D33"/>
    <w:rsid w:val="00D37415"/>
    <w:rsid w:val="00D416BA"/>
    <w:rsid w:val="00D42524"/>
    <w:rsid w:val="00D4513B"/>
    <w:rsid w:val="00D45771"/>
    <w:rsid w:val="00D460A0"/>
    <w:rsid w:val="00D46DAF"/>
    <w:rsid w:val="00D51729"/>
    <w:rsid w:val="00D5463D"/>
    <w:rsid w:val="00D55462"/>
    <w:rsid w:val="00D639FA"/>
    <w:rsid w:val="00D63F92"/>
    <w:rsid w:val="00D649C6"/>
    <w:rsid w:val="00D6633D"/>
    <w:rsid w:val="00D6640F"/>
    <w:rsid w:val="00D70D9F"/>
    <w:rsid w:val="00D72168"/>
    <w:rsid w:val="00D721CB"/>
    <w:rsid w:val="00D7590B"/>
    <w:rsid w:val="00D77871"/>
    <w:rsid w:val="00D80CBF"/>
    <w:rsid w:val="00D81F50"/>
    <w:rsid w:val="00D82A48"/>
    <w:rsid w:val="00D82D14"/>
    <w:rsid w:val="00D830DD"/>
    <w:rsid w:val="00D84F1B"/>
    <w:rsid w:val="00D859C0"/>
    <w:rsid w:val="00D8758A"/>
    <w:rsid w:val="00D90FDC"/>
    <w:rsid w:val="00D91C51"/>
    <w:rsid w:val="00D91F5D"/>
    <w:rsid w:val="00DA3DF6"/>
    <w:rsid w:val="00DA4BA1"/>
    <w:rsid w:val="00DB02F4"/>
    <w:rsid w:val="00DB0F33"/>
    <w:rsid w:val="00DB24C1"/>
    <w:rsid w:val="00DB3BED"/>
    <w:rsid w:val="00DB57BE"/>
    <w:rsid w:val="00DB5E64"/>
    <w:rsid w:val="00DB609C"/>
    <w:rsid w:val="00DB633C"/>
    <w:rsid w:val="00DC1A95"/>
    <w:rsid w:val="00DD1C9F"/>
    <w:rsid w:val="00DD1EB6"/>
    <w:rsid w:val="00DD2010"/>
    <w:rsid w:val="00DD21C8"/>
    <w:rsid w:val="00DD41EB"/>
    <w:rsid w:val="00DD4C53"/>
    <w:rsid w:val="00DD56F9"/>
    <w:rsid w:val="00DD7322"/>
    <w:rsid w:val="00DD77FA"/>
    <w:rsid w:val="00DE120C"/>
    <w:rsid w:val="00DE182C"/>
    <w:rsid w:val="00DE1FFE"/>
    <w:rsid w:val="00DE7B83"/>
    <w:rsid w:val="00DF024A"/>
    <w:rsid w:val="00DF044E"/>
    <w:rsid w:val="00DF1321"/>
    <w:rsid w:val="00DF38FB"/>
    <w:rsid w:val="00DF6D1F"/>
    <w:rsid w:val="00DF7224"/>
    <w:rsid w:val="00E0180E"/>
    <w:rsid w:val="00E037B7"/>
    <w:rsid w:val="00E13F40"/>
    <w:rsid w:val="00E13F96"/>
    <w:rsid w:val="00E2192F"/>
    <w:rsid w:val="00E24A1E"/>
    <w:rsid w:val="00E262BF"/>
    <w:rsid w:val="00E267F6"/>
    <w:rsid w:val="00E27801"/>
    <w:rsid w:val="00E30691"/>
    <w:rsid w:val="00E31A89"/>
    <w:rsid w:val="00E3221B"/>
    <w:rsid w:val="00E357DB"/>
    <w:rsid w:val="00E35C61"/>
    <w:rsid w:val="00E3732A"/>
    <w:rsid w:val="00E37CA5"/>
    <w:rsid w:val="00E4143E"/>
    <w:rsid w:val="00E42379"/>
    <w:rsid w:val="00E45A79"/>
    <w:rsid w:val="00E50DC2"/>
    <w:rsid w:val="00E5624B"/>
    <w:rsid w:val="00E60F94"/>
    <w:rsid w:val="00E6380D"/>
    <w:rsid w:val="00E674E5"/>
    <w:rsid w:val="00E70EAE"/>
    <w:rsid w:val="00E7328D"/>
    <w:rsid w:val="00E818EC"/>
    <w:rsid w:val="00E911D8"/>
    <w:rsid w:val="00E92963"/>
    <w:rsid w:val="00E948F0"/>
    <w:rsid w:val="00E96CA5"/>
    <w:rsid w:val="00EA021E"/>
    <w:rsid w:val="00EA20F5"/>
    <w:rsid w:val="00EB106F"/>
    <w:rsid w:val="00EB15AA"/>
    <w:rsid w:val="00EB1BB2"/>
    <w:rsid w:val="00EB1C75"/>
    <w:rsid w:val="00EB5B55"/>
    <w:rsid w:val="00EC0600"/>
    <w:rsid w:val="00EC1B1E"/>
    <w:rsid w:val="00EC4AE0"/>
    <w:rsid w:val="00EC4D5A"/>
    <w:rsid w:val="00EC5399"/>
    <w:rsid w:val="00EC5629"/>
    <w:rsid w:val="00EC5986"/>
    <w:rsid w:val="00EC5BB1"/>
    <w:rsid w:val="00EC64AE"/>
    <w:rsid w:val="00ED0462"/>
    <w:rsid w:val="00ED0B97"/>
    <w:rsid w:val="00ED1539"/>
    <w:rsid w:val="00ED1D93"/>
    <w:rsid w:val="00ED3C36"/>
    <w:rsid w:val="00ED4EB9"/>
    <w:rsid w:val="00ED58B4"/>
    <w:rsid w:val="00EE08A1"/>
    <w:rsid w:val="00EE099D"/>
    <w:rsid w:val="00EE10E8"/>
    <w:rsid w:val="00EE1C39"/>
    <w:rsid w:val="00EE4685"/>
    <w:rsid w:val="00EE4FBB"/>
    <w:rsid w:val="00EE5735"/>
    <w:rsid w:val="00EF5CE5"/>
    <w:rsid w:val="00F00F00"/>
    <w:rsid w:val="00F027FD"/>
    <w:rsid w:val="00F03871"/>
    <w:rsid w:val="00F1063D"/>
    <w:rsid w:val="00F14513"/>
    <w:rsid w:val="00F20486"/>
    <w:rsid w:val="00F20927"/>
    <w:rsid w:val="00F21118"/>
    <w:rsid w:val="00F2515D"/>
    <w:rsid w:val="00F279A0"/>
    <w:rsid w:val="00F412C1"/>
    <w:rsid w:val="00F50424"/>
    <w:rsid w:val="00F54A11"/>
    <w:rsid w:val="00F572FF"/>
    <w:rsid w:val="00F60C55"/>
    <w:rsid w:val="00F6119A"/>
    <w:rsid w:val="00F63825"/>
    <w:rsid w:val="00F757A7"/>
    <w:rsid w:val="00F75848"/>
    <w:rsid w:val="00F762DD"/>
    <w:rsid w:val="00F775FD"/>
    <w:rsid w:val="00F81A2A"/>
    <w:rsid w:val="00F82D15"/>
    <w:rsid w:val="00F8389D"/>
    <w:rsid w:val="00F8459C"/>
    <w:rsid w:val="00F85D96"/>
    <w:rsid w:val="00F872C9"/>
    <w:rsid w:val="00F92D12"/>
    <w:rsid w:val="00F94C4A"/>
    <w:rsid w:val="00F96EF7"/>
    <w:rsid w:val="00F9707F"/>
    <w:rsid w:val="00F97484"/>
    <w:rsid w:val="00FA1B1E"/>
    <w:rsid w:val="00FA1C2B"/>
    <w:rsid w:val="00FA1DDA"/>
    <w:rsid w:val="00FA30D7"/>
    <w:rsid w:val="00FB2F78"/>
    <w:rsid w:val="00FB419E"/>
    <w:rsid w:val="00FB546F"/>
    <w:rsid w:val="00FB5834"/>
    <w:rsid w:val="00FC1AAF"/>
    <w:rsid w:val="00FC2DD8"/>
    <w:rsid w:val="00FC4D0B"/>
    <w:rsid w:val="00FC6354"/>
    <w:rsid w:val="00FD06C6"/>
    <w:rsid w:val="00FD354C"/>
    <w:rsid w:val="00FE44F8"/>
    <w:rsid w:val="00FE53BD"/>
    <w:rsid w:val="00FE60A2"/>
    <w:rsid w:val="00FE70B4"/>
    <w:rsid w:val="00FE71D2"/>
    <w:rsid w:val="00FF0017"/>
    <w:rsid w:val="00FF0913"/>
    <w:rsid w:val="00FF09EA"/>
    <w:rsid w:val="00FF1436"/>
    <w:rsid w:val="00FF277C"/>
    <w:rsid w:val="00FF3EBC"/>
    <w:rsid w:val="00FF4C96"/>
    <w:rsid w:val="00FF762E"/>
    <w:rsid w:val="00FF7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551F"/>
    <w:pPr>
      <w:spacing w:after="240" w:line="360" w:lineRule="auto"/>
    </w:pPr>
    <w:rPr>
      <w:rFonts w:ascii="Verdana" w:hAnsi="Verdana"/>
      <w:sz w:val="22"/>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link w:val="berschrift3Zchn"/>
    <w:qFormat/>
    <w:pPr>
      <w:keepNext/>
      <w:spacing w:before="240" w:after="60" w:line="240" w:lineRule="auto"/>
      <w:outlineLvl w:val="2"/>
    </w:pPr>
    <w:rPr>
      <w:u w:val="single"/>
    </w:rPr>
  </w:style>
  <w:style w:type="paragraph" w:styleId="berschrift4">
    <w:name w:val="heading 4"/>
    <w:basedOn w:val="Standard"/>
    <w:next w:val="Standard"/>
    <w:qFormat/>
    <w:pPr>
      <w:keepNext/>
      <w:spacing w:after="0"/>
      <w:jc w:val="center"/>
      <w:outlineLvl w:val="3"/>
    </w:pPr>
    <w:rPr>
      <w:rFonts w:ascii="Century Gothic" w:hAnsi="Century Gothic"/>
      <w:b/>
      <w:bCs/>
      <w:sz w:val="24"/>
    </w:rPr>
  </w:style>
  <w:style w:type="paragraph" w:styleId="berschrift6">
    <w:name w:val="heading 6"/>
    <w:basedOn w:val="Standard"/>
    <w:next w:val="Standard"/>
    <w:qFormat/>
    <w:pPr>
      <w:keepNext/>
      <w:spacing w:after="0"/>
      <w:outlineLvl w:val="5"/>
    </w:pPr>
    <w:rPr>
      <w:rFonts w:ascii="Arial" w:hAnsi="Arial"/>
      <w:b/>
      <w:bCs/>
      <w:i/>
      <w:iCs/>
      <w:sz w:val="24"/>
      <w:lang w:val="en-GB"/>
    </w:rPr>
  </w:style>
  <w:style w:type="paragraph" w:styleId="berschrift7">
    <w:name w:val="heading 7"/>
    <w:basedOn w:val="Standard"/>
    <w:next w:val="Standard"/>
    <w:qFormat/>
    <w:pPr>
      <w:keepNext/>
      <w:spacing w:after="0" w:line="240" w:lineRule="auto"/>
      <w:jc w:val="both"/>
      <w:outlineLvl w:val="6"/>
    </w:pPr>
    <w:rPr>
      <w:rFonts w:ascii="Arial" w:hAnsi="Arial"/>
      <w:b/>
      <w:i/>
      <w:sz w:val="28"/>
    </w:rPr>
  </w:style>
  <w:style w:type="paragraph" w:styleId="berschrift8">
    <w:name w:val="heading 8"/>
    <w:basedOn w:val="Standard"/>
    <w:next w:val="Standard"/>
    <w:qFormat/>
    <w:pPr>
      <w:keepNext/>
      <w:spacing w:after="0"/>
      <w:jc w:val="center"/>
      <w:outlineLvl w:val="7"/>
    </w:pPr>
    <w:rPr>
      <w:rFonts w:ascii="Arial" w:hAnsi="Arial"/>
      <w:i/>
      <w:iCs/>
      <w:spacing w:val="4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jc w:val="center"/>
    </w:pPr>
    <w:rPr>
      <w:b/>
      <w:sz w:val="32"/>
    </w:rPr>
  </w:style>
  <w:style w:type="paragraph" w:styleId="Textkrper-Zeileneinzug">
    <w:name w:val="Body Text Indent"/>
    <w:basedOn w:val="Standard"/>
    <w:pPr>
      <w:widowControl w:val="0"/>
      <w:spacing w:line="240" w:lineRule="auto"/>
      <w:ind w:firstLine="709"/>
    </w:pPr>
    <w:rPr>
      <w:rFonts w:ascii="Times New Roman" w:hAnsi="Times New Roman"/>
      <w:sz w:val="28"/>
    </w:rPr>
  </w:style>
  <w:style w:type="paragraph" w:styleId="Fuzeile">
    <w:name w:val="footer"/>
    <w:basedOn w:val="Standard"/>
    <w:link w:val="FuzeileZchn"/>
    <w:uiPriority w:val="99"/>
    <w:pPr>
      <w:widowControl w:val="0"/>
      <w:tabs>
        <w:tab w:val="center" w:pos="4536"/>
        <w:tab w:val="right" w:pos="9072"/>
      </w:tabs>
    </w:pPr>
  </w:style>
  <w:style w:type="paragraph" w:styleId="Kopfzeile">
    <w:name w:val="header"/>
    <w:basedOn w:val="Standard"/>
    <w:pPr>
      <w:widowControl w:val="0"/>
      <w:tabs>
        <w:tab w:val="center" w:pos="4536"/>
        <w:tab w:val="right" w:pos="9072"/>
      </w:tabs>
    </w:pPr>
  </w:style>
  <w:style w:type="character" w:styleId="Seitenzahl">
    <w:name w:val="page number"/>
    <w:basedOn w:val="Absatz-Standardschriftart"/>
  </w:style>
  <w:style w:type="paragraph" w:styleId="Textkrper2">
    <w:name w:val="Body Text 2"/>
    <w:basedOn w:val="Standard"/>
  </w:style>
  <w:style w:type="paragraph" w:styleId="Textkrper-Einzug2">
    <w:name w:val="Body Text Indent 2"/>
    <w:basedOn w:val="Standard"/>
    <w:pPr>
      <w:ind w:left="454"/>
    </w:pPr>
  </w:style>
  <w:style w:type="paragraph" w:styleId="Titel">
    <w:name w:val="Title"/>
    <w:basedOn w:val="Standard"/>
    <w:qFormat/>
    <w:pPr>
      <w:spacing w:after="0"/>
      <w:jc w:val="center"/>
    </w:pPr>
    <w:rPr>
      <w:rFonts w:ascii="Century Gothic" w:hAnsi="Century Gothic"/>
      <w:b/>
      <w:bCs/>
      <w:sz w:val="20"/>
    </w:rPr>
  </w:style>
  <w:style w:type="character" w:styleId="Hyperlink">
    <w:name w:val="Hyperlink"/>
    <w:basedOn w:val="Absatz-Standardschriftart"/>
    <w:rPr>
      <w:color w:val="0000FF"/>
      <w:u w:val="single"/>
    </w:rPr>
  </w:style>
  <w:style w:type="paragraph" w:customStyle="1" w:styleId="TitelRede">
    <w:name w:val="Titel Rede"/>
    <w:basedOn w:val="Textkrper"/>
    <w:next w:val="Lauftext"/>
    <w:pPr>
      <w:widowControl/>
      <w:numPr>
        <w:numId w:val="2"/>
      </w:numPr>
      <w:spacing w:after="0"/>
      <w:jc w:val="left"/>
    </w:pPr>
    <w:rPr>
      <w:rFonts w:ascii="Arial" w:hAnsi="Arial"/>
      <w:u w:val="single"/>
    </w:rPr>
  </w:style>
  <w:style w:type="paragraph" w:customStyle="1" w:styleId="Lauftext">
    <w:name w:val="Lauftext"/>
    <w:basedOn w:val="Textkrper"/>
    <w:pPr>
      <w:widowControl/>
      <w:numPr>
        <w:numId w:val="3"/>
      </w:numPr>
      <w:spacing w:after="0"/>
      <w:jc w:val="left"/>
    </w:pPr>
    <w:rPr>
      <w:rFonts w:ascii="Arial" w:hAnsi="Arial"/>
      <w:b w:val="0"/>
    </w:rPr>
  </w:style>
  <w:style w:type="paragraph" w:customStyle="1" w:styleId="PunktationI">
    <w:name w:val="Punktation I"/>
    <w:basedOn w:val="Standard"/>
    <w:pPr>
      <w:numPr>
        <w:numId w:val="1"/>
      </w:numPr>
      <w:spacing w:after="120" w:line="240" w:lineRule="auto"/>
    </w:pPr>
    <w:rPr>
      <w:rFonts w:ascii="Times New Roman" w:hAnsi="Times New Roman"/>
      <w:sz w:val="32"/>
    </w:rPr>
  </w:style>
  <w:style w:type="paragraph" w:customStyle="1" w:styleId="PunktationII">
    <w:name w:val="Punktation II"/>
    <w:basedOn w:val="PunktationI"/>
    <w:pPr>
      <w:numPr>
        <w:numId w:val="4"/>
      </w:numPr>
      <w:tabs>
        <w:tab w:val="clear" w:pos="1068"/>
        <w:tab w:val="num" w:pos="720"/>
      </w:tabs>
      <w:ind w:left="720"/>
    </w:pPr>
  </w:style>
  <w:style w:type="paragraph" w:styleId="Textkrper3">
    <w:name w:val="Body Text 3"/>
    <w:basedOn w:val="Standard"/>
    <w:pPr>
      <w:spacing w:after="0"/>
    </w:pPr>
    <w:rPr>
      <w:rFonts w:ascii="Arial" w:hAnsi="Arial"/>
      <w:sz w:val="26"/>
    </w:rPr>
  </w:style>
  <w:style w:type="paragraph" w:styleId="Textkrper-Einzug3">
    <w:name w:val="Body Text Indent 3"/>
    <w:basedOn w:val="Standard"/>
    <w:pPr>
      <w:widowControl w:val="0"/>
      <w:ind w:left="708"/>
    </w:pPr>
    <w:rPr>
      <w:i/>
      <w:iCs/>
    </w:rPr>
  </w:style>
  <w:style w:type="paragraph" w:customStyle="1" w:styleId="ProzessErluterung">
    <w:name w:val="ProzessErläuterung"/>
    <w:basedOn w:val="Standard"/>
    <w:rsid w:val="00D641B5"/>
    <w:pPr>
      <w:numPr>
        <w:numId w:val="5"/>
      </w:numPr>
      <w:spacing w:after="0" w:line="240" w:lineRule="auto"/>
    </w:pPr>
    <w:rPr>
      <w:szCs w:val="24"/>
    </w:rPr>
  </w:style>
  <w:style w:type="paragraph" w:styleId="Funotentext">
    <w:name w:val="footnote text"/>
    <w:basedOn w:val="Standard"/>
    <w:link w:val="FunotentextZchn"/>
    <w:uiPriority w:val="99"/>
    <w:semiHidden/>
    <w:rsid w:val="00DE53EE"/>
    <w:pPr>
      <w:spacing w:after="0"/>
    </w:pPr>
    <w:rPr>
      <w:rFonts w:ascii="Arial" w:hAnsi="Arial"/>
      <w:sz w:val="20"/>
    </w:rPr>
  </w:style>
  <w:style w:type="character" w:styleId="Funotenzeichen">
    <w:name w:val="footnote reference"/>
    <w:basedOn w:val="Absatz-Standardschriftart"/>
    <w:uiPriority w:val="99"/>
    <w:semiHidden/>
    <w:rsid w:val="00DE53EE"/>
    <w:rPr>
      <w:vertAlign w:val="superscript"/>
    </w:rPr>
  </w:style>
  <w:style w:type="paragraph" w:customStyle="1" w:styleId="PunktationIII">
    <w:name w:val="Punktation III"/>
    <w:basedOn w:val="PunktationII"/>
    <w:rsid w:val="00CE5013"/>
    <w:pPr>
      <w:numPr>
        <w:numId w:val="6"/>
      </w:numPr>
      <w:spacing w:after="0"/>
    </w:pPr>
  </w:style>
  <w:style w:type="paragraph" w:customStyle="1" w:styleId="1">
    <w:name w:val="1"/>
    <w:aliases w:val="5 Text"/>
    <w:basedOn w:val="Standard"/>
    <w:link w:val="15TextChar"/>
    <w:rsid w:val="00CA044C"/>
    <w:pPr>
      <w:keepLines/>
      <w:jc w:val="both"/>
    </w:pPr>
    <w:rPr>
      <w:rFonts w:ascii="Arial" w:hAnsi="Arial"/>
      <w:sz w:val="24"/>
      <w:lang w:val="de-AT"/>
    </w:rPr>
  </w:style>
  <w:style w:type="paragraph" w:styleId="StandardWeb">
    <w:name w:val="Normal (Web)"/>
    <w:basedOn w:val="Standard"/>
    <w:uiPriority w:val="99"/>
    <w:rsid w:val="00173084"/>
    <w:pPr>
      <w:spacing w:after="0" w:line="240" w:lineRule="auto"/>
    </w:pPr>
    <w:rPr>
      <w:color w:val="000000"/>
      <w:sz w:val="16"/>
      <w:szCs w:val="16"/>
      <w:lang w:val="de-AT" w:eastAsia="de-AT"/>
    </w:rPr>
  </w:style>
  <w:style w:type="character" w:styleId="Fett">
    <w:name w:val="Strong"/>
    <w:basedOn w:val="Absatz-Standardschriftart"/>
    <w:uiPriority w:val="22"/>
    <w:qFormat/>
    <w:rsid w:val="00CA2E27"/>
    <w:rPr>
      <w:b/>
      <w:bCs/>
    </w:rPr>
  </w:style>
  <w:style w:type="character" w:customStyle="1" w:styleId="paragraph1">
    <w:name w:val="paragraph1"/>
    <w:basedOn w:val="Absatz-Standardschriftart"/>
    <w:rsid w:val="00962BE6"/>
    <w:rPr>
      <w:b w:val="0"/>
      <w:bCs w:val="0"/>
      <w:sz w:val="24"/>
      <w:szCs w:val="24"/>
    </w:rPr>
  </w:style>
  <w:style w:type="paragraph" w:customStyle="1" w:styleId="LAKISText">
    <w:name w:val="LAKIS_Text"/>
    <w:rsid w:val="002E7035"/>
    <w:pPr>
      <w:spacing w:line="360" w:lineRule="auto"/>
    </w:pPr>
    <w:rPr>
      <w:rFonts w:ascii="Arial" w:hAnsi="Arial"/>
      <w:sz w:val="24"/>
      <w:lang w:val="de-AT" w:eastAsia="de-AT"/>
    </w:rPr>
  </w:style>
  <w:style w:type="paragraph" w:customStyle="1" w:styleId="CharCharCharZchnZchn1CharZchnZchnCharZchnZchn">
    <w:name w:val="Char Char Char Zchn Zchn1 Char Zchn Zchn Char Zchn Zchn"/>
    <w:basedOn w:val="Standard"/>
    <w:rsid w:val="002E7035"/>
    <w:pPr>
      <w:widowControl w:val="0"/>
      <w:overflowPunct w:val="0"/>
      <w:autoSpaceDE w:val="0"/>
      <w:autoSpaceDN w:val="0"/>
      <w:adjustRightInd w:val="0"/>
      <w:spacing w:after="0"/>
      <w:textAlignment w:val="baseline"/>
    </w:pPr>
    <w:rPr>
      <w:rFonts w:ascii="Helvetica" w:hAnsi="Helvetica"/>
      <w:sz w:val="26"/>
      <w:lang w:val="pl-PL" w:eastAsia="pl-PL"/>
    </w:rPr>
  </w:style>
  <w:style w:type="character" w:styleId="Hervorhebung">
    <w:name w:val="Emphasis"/>
    <w:basedOn w:val="Absatz-Standardschriftart"/>
    <w:uiPriority w:val="20"/>
    <w:qFormat/>
    <w:rsid w:val="009F6D0C"/>
    <w:rPr>
      <w:b/>
      <w:bCs/>
      <w:i w:val="0"/>
      <w:iCs w:val="0"/>
    </w:rPr>
  </w:style>
  <w:style w:type="character" w:customStyle="1" w:styleId="15TextChar">
    <w:name w:val="1;5 Text Char"/>
    <w:basedOn w:val="Absatz-Standardschriftart"/>
    <w:link w:val="1"/>
    <w:rsid w:val="00F01F69"/>
    <w:rPr>
      <w:rFonts w:ascii="Arial" w:hAnsi="Arial"/>
      <w:sz w:val="24"/>
      <w:lang w:val="de-AT" w:eastAsia="de-DE" w:bidi="ar-SA"/>
    </w:rPr>
  </w:style>
  <w:style w:type="paragraph" w:styleId="Dokumentstruktur">
    <w:name w:val="Document Map"/>
    <w:basedOn w:val="Standard"/>
    <w:semiHidden/>
    <w:rsid w:val="00590A19"/>
    <w:pPr>
      <w:shd w:val="clear" w:color="auto" w:fill="000080"/>
    </w:pPr>
    <w:rPr>
      <w:rFonts w:ascii="Tahoma" w:hAnsi="Tahoma" w:cs="Tahoma"/>
    </w:rPr>
  </w:style>
  <w:style w:type="paragraph" w:styleId="Listenabsatz">
    <w:name w:val="List Paragraph"/>
    <w:basedOn w:val="Standard"/>
    <w:uiPriority w:val="34"/>
    <w:qFormat/>
    <w:rsid w:val="0087193D"/>
    <w:pPr>
      <w:spacing w:after="200" w:line="276" w:lineRule="auto"/>
      <w:ind w:left="720"/>
      <w:contextualSpacing/>
    </w:pPr>
    <w:rPr>
      <w:rFonts w:ascii="Calibri" w:eastAsia="Calibri" w:hAnsi="Calibri"/>
      <w:szCs w:val="22"/>
      <w:lang w:eastAsia="en-US"/>
    </w:rPr>
  </w:style>
  <w:style w:type="character" w:customStyle="1" w:styleId="FuzeileZchn">
    <w:name w:val="Fußzeile Zchn"/>
    <w:link w:val="Fuzeile"/>
    <w:uiPriority w:val="99"/>
    <w:rsid w:val="000D4750"/>
    <w:rPr>
      <w:rFonts w:ascii="Verdana" w:hAnsi="Verdana"/>
      <w:sz w:val="22"/>
    </w:rPr>
  </w:style>
  <w:style w:type="character" w:customStyle="1" w:styleId="editorialtext">
    <w:name w:val="editorialtext"/>
    <w:basedOn w:val="Absatz-Standardschriftart"/>
    <w:rsid w:val="00F97484"/>
  </w:style>
  <w:style w:type="paragraph" w:styleId="Sprechblasentext">
    <w:name w:val="Balloon Text"/>
    <w:basedOn w:val="Standard"/>
    <w:link w:val="SprechblasentextZchn"/>
    <w:uiPriority w:val="99"/>
    <w:semiHidden/>
    <w:unhideWhenUsed/>
    <w:rsid w:val="00EA02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21E"/>
    <w:rPr>
      <w:rFonts w:ascii="Tahoma" w:hAnsi="Tahoma" w:cs="Tahoma"/>
      <w:sz w:val="16"/>
      <w:szCs w:val="16"/>
    </w:rPr>
  </w:style>
  <w:style w:type="paragraph" w:styleId="berarbeitung">
    <w:name w:val="Revision"/>
    <w:hidden/>
    <w:uiPriority w:val="99"/>
    <w:semiHidden/>
    <w:rsid w:val="00EC1B1E"/>
    <w:rPr>
      <w:rFonts w:ascii="Verdana" w:hAnsi="Verdana"/>
      <w:sz w:val="22"/>
    </w:rPr>
  </w:style>
  <w:style w:type="character" w:customStyle="1" w:styleId="usercontent">
    <w:name w:val="usercontent"/>
    <w:basedOn w:val="Absatz-Standardschriftart"/>
    <w:rsid w:val="00A44486"/>
  </w:style>
  <w:style w:type="character" w:styleId="Kommentarzeichen">
    <w:name w:val="annotation reference"/>
    <w:basedOn w:val="Absatz-Standardschriftart"/>
    <w:uiPriority w:val="99"/>
    <w:semiHidden/>
    <w:unhideWhenUsed/>
    <w:rsid w:val="008A4642"/>
    <w:rPr>
      <w:sz w:val="16"/>
      <w:szCs w:val="16"/>
    </w:rPr>
  </w:style>
  <w:style w:type="paragraph" w:styleId="Kommentartext">
    <w:name w:val="annotation text"/>
    <w:basedOn w:val="Standard"/>
    <w:link w:val="KommentartextZchn"/>
    <w:uiPriority w:val="99"/>
    <w:semiHidden/>
    <w:unhideWhenUsed/>
    <w:rsid w:val="008A4642"/>
    <w:pPr>
      <w:spacing w:line="240" w:lineRule="auto"/>
    </w:pPr>
    <w:rPr>
      <w:sz w:val="20"/>
    </w:rPr>
  </w:style>
  <w:style w:type="character" w:customStyle="1" w:styleId="KommentartextZchn">
    <w:name w:val="Kommentartext Zchn"/>
    <w:basedOn w:val="Absatz-Standardschriftart"/>
    <w:link w:val="Kommentartext"/>
    <w:uiPriority w:val="99"/>
    <w:semiHidden/>
    <w:rsid w:val="008A4642"/>
    <w:rPr>
      <w:rFonts w:ascii="Verdana" w:hAnsi="Verdana"/>
    </w:rPr>
  </w:style>
  <w:style w:type="paragraph" w:styleId="Kommentarthema">
    <w:name w:val="annotation subject"/>
    <w:basedOn w:val="Kommentartext"/>
    <w:next w:val="Kommentartext"/>
    <w:link w:val="KommentarthemaZchn"/>
    <w:uiPriority w:val="99"/>
    <w:semiHidden/>
    <w:unhideWhenUsed/>
    <w:rsid w:val="008A4642"/>
    <w:rPr>
      <w:b/>
      <w:bCs/>
    </w:rPr>
  </w:style>
  <w:style w:type="character" w:customStyle="1" w:styleId="KommentarthemaZchn">
    <w:name w:val="Kommentarthema Zchn"/>
    <w:basedOn w:val="KommentartextZchn"/>
    <w:link w:val="Kommentarthema"/>
    <w:uiPriority w:val="99"/>
    <w:semiHidden/>
    <w:rsid w:val="008A4642"/>
    <w:rPr>
      <w:rFonts w:ascii="Verdana" w:hAnsi="Verdana"/>
      <w:b/>
      <w:bCs/>
    </w:rPr>
  </w:style>
  <w:style w:type="paragraph" w:customStyle="1" w:styleId="Vorgabetext">
    <w:name w:val="Vorgabetext"/>
    <w:basedOn w:val="Standard"/>
    <w:link w:val="VorgabetextChar"/>
    <w:rsid w:val="00A9041D"/>
    <w:pPr>
      <w:widowControl w:val="0"/>
      <w:spacing w:after="0" w:line="240" w:lineRule="auto"/>
      <w:jc w:val="both"/>
    </w:pPr>
    <w:rPr>
      <w:rFonts w:ascii="Helvetica" w:hAnsi="Helvetica"/>
      <w:snapToGrid w:val="0"/>
      <w:sz w:val="24"/>
    </w:rPr>
  </w:style>
  <w:style w:type="character" w:customStyle="1" w:styleId="VorgabetextChar">
    <w:name w:val="Vorgabetext Char"/>
    <w:basedOn w:val="Absatz-Standardschriftart"/>
    <w:link w:val="Vorgabetext"/>
    <w:rsid w:val="00A9041D"/>
    <w:rPr>
      <w:rFonts w:ascii="Helvetica" w:hAnsi="Helvetica"/>
      <w:snapToGrid w:val="0"/>
      <w:sz w:val="24"/>
    </w:rPr>
  </w:style>
  <w:style w:type="character" w:customStyle="1" w:styleId="berschrift3Zchn">
    <w:name w:val="Überschrift 3 Zchn"/>
    <w:basedOn w:val="Absatz-Standardschriftart"/>
    <w:link w:val="berschrift3"/>
    <w:rsid w:val="009E381C"/>
    <w:rPr>
      <w:rFonts w:ascii="Verdana" w:hAnsi="Verdana"/>
      <w:sz w:val="22"/>
      <w:u w:val="single"/>
    </w:rPr>
  </w:style>
  <w:style w:type="character" w:customStyle="1" w:styleId="wsnw1">
    <w:name w:val="ws_nw1"/>
    <w:basedOn w:val="Absatz-Standardschriftart"/>
    <w:rsid w:val="00121248"/>
  </w:style>
  <w:style w:type="character" w:customStyle="1" w:styleId="wbr1">
    <w:name w:val="wbr1"/>
    <w:basedOn w:val="Absatz-Standardschriftart"/>
    <w:rsid w:val="00121248"/>
    <w:rPr>
      <w:sz w:val="2"/>
      <w:szCs w:val="2"/>
    </w:rPr>
  </w:style>
  <w:style w:type="character" w:customStyle="1" w:styleId="FunotentextZchn">
    <w:name w:val="Fußnotentext Zchn"/>
    <w:basedOn w:val="Absatz-Standardschriftart"/>
    <w:link w:val="Funotentext"/>
    <w:uiPriority w:val="99"/>
    <w:semiHidden/>
    <w:rsid w:val="004F56C6"/>
    <w:rPr>
      <w:rFonts w:ascii="Arial" w:hAnsi="Arial"/>
    </w:rPr>
  </w:style>
  <w:style w:type="paragraph" w:customStyle="1" w:styleId="intro">
    <w:name w:val="intro"/>
    <w:basedOn w:val="Standard"/>
    <w:rsid w:val="00003BF3"/>
    <w:pPr>
      <w:spacing w:before="100" w:beforeAutospacing="1" w:after="100" w:afterAutospacing="1" w:line="240" w:lineRule="auto"/>
    </w:pPr>
    <w:rPr>
      <w:rFonts w:ascii="Times New Roman" w:hAnsi="Times New Roman"/>
      <w:sz w:val="24"/>
      <w:szCs w:val="24"/>
      <w:lang w:val="de-AT" w:eastAsia="de-AT"/>
    </w:rPr>
  </w:style>
  <w:style w:type="paragraph" w:customStyle="1" w:styleId="Default">
    <w:name w:val="Default"/>
    <w:rsid w:val="00EB1C75"/>
    <w:pPr>
      <w:autoSpaceDE w:val="0"/>
      <w:autoSpaceDN w:val="0"/>
      <w:adjustRightInd w:val="0"/>
    </w:pPr>
    <w:rPr>
      <w:rFonts w:ascii="Arial" w:hAnsi="Arial" w:cs="Arial"/>
      <w:color w:val="000000"/>
      <w:sz w:val="24"/>
      <w:szCs w:val="24"/>
      <w:lang w:val="de-AT"/>
    </w:rPr>
  </w:style>
  <w:style w:type="paragraph" w:customStyle="1" w:styleId="text">
    <w:name w:val="text"/>
    <w:basedOn w:val="Standard"/>
    <w:rsid w:val="0025239E"/>
    <w:pPr>
      <w:spacing w:before="100" w:beforeAutospacing="1" w:after="100" w:afterAutospacing="1" w:line="240" w:lineRule="auto"/>
    </w:pPr>
    <w:rPr>
      <w:rFonts w:ascii="Times New Roman" w:hAnsi="Times New Roman"/>
      <w:sz w:val="24"/>
      <w:szCs w:val="24"/>
      <w:lang w:val="de-AT" w:eastAsia="de-AT"/>
    </w:rPr>
  </w:style>
  <w:style w:type="paragraph" w:customStyle="1" w:styleId="Haupttitel">
    <w:name w:val="Haupttitel"/>
    <w:basedOn w:val="Textkrper"/>
    <w:rsid w:val="004F056F"/>
    <w:pPr>
      <w:spacing w:line="240" w:lineRule="auto"/>
      <w:jc w:val="left"/>
    </w:pPr>
    <w:rPr>
      <w:sz w:val="40"/>
    </w:rPr>
  </w:style>
  <w:style w:type="paragraph" w:customStyle="1" w:styleId="Untertiteln">
    <w:name w:val="Untertiteln"/>
    <w:basedOn w:val="Textkrper"/>
    <w:next w:val="Lauftext"/>
    <w:rsid w:val="004F056F"/>
    <w:pPr>
      <w:numPr>
        <w:numId w:val="30"/>
      </w:numPr>
      <w:spacing w:after="0"/>
      <w:jc w:val="left"/>
    </w:pPr>
    <w:rPr>
      <w:b w:val="0"/>
      <w:sz w:val="22"/>
    </w:rPr>
  </w:style>
  <w:style w:type="paragraph" w:customStyle="1" w:styleId="teaser">
    <w:name w:val="teaser"/>
    <w:basedOn w:val="Standard"/>
    <w:rsid w:val="00844B68"/>
    <w:pPr>
      <w:spacing w:before="100" w:beforeAutospacing="1" w:after="100" w:afterAutospacing="1" w:line="240" w:lineRule="auto"/>
    </w:pPr>
    <w:rPr>
      <w:rFonts w:ascii="Times New Roman" w:hAnsi="Times New Roman"/>
      <w:sz w:val="24"/>
      <w:szCs w:val="24"/>
      <w:lang w:val="de-AT" w:eastAsia="de-AT"/>
    </w:rPr>
  </w:style>
  <w:style w:type="character" w:customStyle="1" w:styleId="st1">
    <w:name w:val="st1"/>
    <w:basedOn w:val="Absatz-Standardschriftart"/>
    <w:rsid w:val="00403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551F"/>
    <w:pPr>
      <w:spacing w:after="240" w:line="360" w:lineRule="auto"/>
    </w:pPr>
    <w:rPr>
      <w:rFonts w:ascii="Verdana" w:hAnsi="Verdana"/>
      <w:sz w:val="22"/>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link w:val="berschrift3Zchn"/>
    <w:qFormat/>
    <w:pPr>
      <w:keepNext/>
      <w:spacing w:before="240" w:after="60" w:line="240" w:lineRule="auto"/>
      <w:outlineLvl w:val="2"/>
    </w:pPr>
    <w:rPr>
      <w:u w:val="single"/>
    </w:rPr>
  </w:style>
  <w:style w:type="paragraph" w:styleId="berschrift4">
    <w:name w:val="heading 4"/>
    <w:basedOn w:val="Standard"/>
    <w:next w:val="Standard"/>
    <w:qFormat/>
    <w:pPr>
      <w:keepNext/>
      <w:spacing w:after="0"/>
      <w:jc w:val="center"/>
      <w:outlineLvl w:val="3"/>
    </w:pPr>
    <w:rPr>
      <w:rFonts w:ascii="Century Gothic" w:hAnsi="Century Gothic"/>
      <w:b/>
      <w:bCs/>
      <w:sz w:val="24"/>
    </w:rPr>
  </w:style>
  <w:style w:type="paragraph" w:styleId="berschrift6">
    <w:name w:val="heading 6"/>
    <w:basedOn w:val="Standard"/>
    <w:next w:val="Standard"/>
    <w:qFormat/>
    <w:pPr>
      <w:keepNext/>
      <w:spacing w:after="0"/>
      <w:outlineLvl w:val="5"/>
    </w:pPr>
    <w:rPr>
      <w:rFonts w:ascii="Arial" w:hAnsi="Arial"/>
      <w:b/>
      <w:bCs/>
      <w:i/>
      <w:iCs/>
      <w:sz w:val="24"/>
      <w:lang w:val="en-GB"/>
    </w:rPr>
  </w:style>
  <w:style w:type="paragraph" w:styleId="berschrift7">
    <w:name w:val="heading 7"/>
    <w:basedOn w:val="Standard"/>
    <w:next w:val="Standard"/>
    <w:qFormat/>
    <w:pPr>
      <w:keepNext/>
      <w:spacing w:after="0" w:line="240" w:lineRule="auto"/>
      <w:jc w:val="both"/>
      <w:outlineLvl w:val="6"/>
    </w:pPr>
    <w:rPr>
      <w:rFonts w:ascii="Arial" w:hAnsi="Arial"/>
      <w:b/>
      <w:i/>
      <w:sz w:val="28"/>
    </w:rPr>
  </w:style>
  <w:style w:type="paragraph" w:styleId="berschrift8">
    <w:name w:val="heading 8"/>
    <w:basedOn w:val="Standard"/>
    <w:next w:val="Standard"/>
    <w:qFormat/>
    <w:pPr>
      <w:keepNext/>
      <w:spacing w:after="0"/>
      <w:jc w:val="center"/>
      <w:outlineLvl w:val="7"/>
    </w:pPr>
    <w:rPr>
      <w:rFonts w:ascii="Arial" w:hAnsi="Arial"/>
      <w:i/>
      <w:iCs/>
      <w:spacing w:val="4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jc w:val="center"/>
    </w:pPr>
    <w:rPr>
      <w:b/>
      <w:sz w:val="32"/>
    </w:rPr>
  </w:style>
  <w:style w:type="paragraph" w:styleId="Textkrper-Zeileneinzug">
    <w:name w:val="Body Text Indent"/>
    <w:basedOn w:val="Standard"/>
    <w:pPr>
      <w:widowControl w:val="0"/>
      <w:spacing w:line="240" w:lineRule="auto"/>
      <w:ind w:firstLine="709"/>
    </w:pPr>
    <w:rPr>
      <w:rFonts w:ascii="Times New Roman" w:hAnsi="Times New Roman"/>
      <w:sz w:val="28"/>
    </w:rPr>
  </w:style>
  <w:style w:type="paragraph" w:styleId="Fuzeile">
    <w:name w:val="footer"/>
    <w:basedOn w:val="Standard"/>
    <w:link w:val="FuzeileZchn"/>
    <w:uiPriority w:val="99"/>
    <w:pPr>
      <w:widowControl w:val="0"/>
      <w:tabs>
        <w:tab w:val="center" w:pos="4536"/>
        <w:tab w:val="right" w:pos="9072"/>
      </w:tabs>
    </w:pPr>
  </w:style>
  <w:style w:type="paragraph" w:styleId="Kopfzeile">
    <w:name w:val="header"/>
    <w:basedOn w:val="Standard"/>
    <w:pPr>
      <w:widowControl w:val="0"/>
      <w:tabs>
        <w:tab w:val="center" w:pos="4536"/>
        <w:tab w:val="right" w:pos="9072"/>
      </w:tabs>
    </w:pPr>
  </w:style>
  <w:style w:type="character" w:styleId="Seitenzahl">
    <w:name w:val="page number"/>
    <w:basedOn w:val="Absatz-Standardschriftart"/>
  </w:style>
  <w:style w:type="paragraph" w:styleId="Textkrper2">
    <w:name w:val="Body Text 2"/>
    <w:basedOn w:val="Standard"/>
  </w:style>
  <w:style w:type="paragraph" w:styleId="Textkrper-Einzug2">
    <w:name w:val="Body Text Indent 2"/>
    <w:basedOn w:val="Standard"/>
    <w:pPr>
      <w:ind w:left="454"/>
    </w:pPr>
  </w:style>
  <w:style w:type="paragraph" w:styleId="Titel">
    <w:name w:val="Title"/>
    <w:basedOn w:val="Standard"/>
    <w:qFormat/>
    <w:pPr>
      <w:spacing w:after="0"/>
      <w:jc w:val="center"/>
    </w:pPr>
    <w:rPr>
      <w:rFonts w:ascii="Century Gothic" w:hAnsi="Century Gothic"/>
      <w:b/>
      <w:bCs/>
      <w:sz w:val="20"/>
    </w:rPr>
  </w:style>
  <w:style w:type="character" w:styleId="Hyperlink">
    <w:name w:val="Hyperlink"/>
    <w:basedOn w:val="Absatz-Standardschriftart"/>
    <w:rPr>
      <w:color w:val="0000FF"/>
      <w:u w:val="single"/>
    </w:rPr>
  </w:style>
  <w:style w:type="paragraph" w:customStyle="1" w:styleId="TitelRede">
    <w:name w:val="Titel Rede"/>
    <w:basedOn w:val="Textkrper"/>
    <w:next w:val="Lauftext"/>
    <w:pPr>
      <w:widowControl/>
      <w:numPr>
        <w:numId w:val="2"/>
      </w:numPr>
      <w:spacing w:after="0"/>
      <w:jc w:val="left"/>
    </w:pPr>
    <w:rPr>
      <w:rFonts w:ascii="Arial" w:hAnsi="Arial"/>
      <w:u w:val="single"/>
    </w:rPr>
  </w:style>
  <w:style w:type="paragraph" w:customStyle="1" w:styleId="Lauftext">
    <w:name w:val="Lauftext"/>
    <w:basedOn w:val="Textkrper"/>
    <w:pPr>
      <w:widowControl/>
      <w:numPr>
        <w:numId w:val="3"/>
      </w:numPr>
      <w:spacing w:after="0"/>
      <w:jc w:val="left"/>
    </w:pPr>
    <w:rPr>
      <w:rFonts w:ascii="Arial" w:hAnsi="Arial"/>
      <w:b w:val="0"/>
    </w:rPr>
  </w:style>
  <w:style w:type="paragraph" w:customStyle="1" w:styleId="PunktationI">
    <w:name w:val="Punktation I"/>
    <w:basedOn w:val="Standard"/>
    <w:pPr>
      <w:numPr>
        <w:numId w:val="1"/>
      </w:numPr>
      <w:spacing w:after="120" w:line="240" w:lineRule="auto"/>
    </w:pPr>
    <w:rPr>
      <w:rFonts w:ascii="Times New Roman" w:hAnsi="Times New Roman"/>
      <w:sz w:val="32"/>
    </w:rPr>
  </w:style>
  <w:style w:type="paragraph" w:customStyle="1" w:styleId="PunktationII">
    <w:name w:val="Punktation II"/>
    <w:basedOn w:val="PunktationI"/>
    <w:pPr>
      <w:numPr>
        <w:numId w:val="4"/>
      </w:numPr>
      <w:tabs>
        <w:tab w:val="clear" w:pos="1068"/>
        <w:tab w:val="num" w:pos="720"/>
      </w:tabs>
      <w:ind w:left="720"/>
    </w:pPr>
  </w:style>
  <w:style w:type="paragraph" w:styleId="Textkrper3">
    <w:name w:val="Body Text 3"/>
    <w:basedOn w:val="Standard"/>
    <w:pPr>
      <w:spacing w:after="0"/>
    </w:pPr>
    <w:rPr>
      <w:rFonts w:ascii="Arial" w:hAnsi="Arial"/>
      <w:sz w:val="26"/>
    </w:rPr>
  </w:style>
  <w:style w:type="paragraph" w:styleId="Textkrper-Einzug3">
    <w:name w:val="Body Text Indent 3"/>
    <w:basedOn w:val="Standard"/>
    <w:pPr>
      <w:widowControl w:val="0"/>
      <w:ind w:left="708"/>
    </w:pPr>
    <w:rPr>
      <w:i/>
      <w:iCs/>
    </w:rPr>
  </w:style>
  <w:style w:type="paragraph" w:customStyle="1" w:styleId="ProzessErluterung">
    <w:name w:val="ProzessErläuterung"/>
    <w:basedOn w:val="Standard"/>
    <w:rsid w:val="00D641B5"/>
    <w:pPr>
      <w:numPr>
        <w:numId w:val="5"/>
      </w:numPr>
      <w:spacing w:after="0" w:line="240" w:lineRule="auto"/>
    </w:pPr>
    <w:rPr>
      <w:szCs w:val="24"/>
    </w:rPr>
  </w:style>
  <w:style w:type="paragraph" w:styleId="Funotentext">
    <w:name w:val="footnote text"/>
    <w:basedOn w:val="Standard"/>
    <w:link w:val="FunotentextZchn"/>
    <w:uiPriority w:val="99"/>
    <w:semiHidden/>
    <w:rsid w:val="00DE53EE"/>
    <w:pPr>
      <w:spacing w:after="0"/>
    </w:pPr>
    <w:rPr>
      <w:rFonts w:ascii="Arial" w:hAnsi="Arial"/>
      <w:sz w:val="20"/>
    </w:rPr>
  </w:style>
  <w:style w:type="character" w:styleId="Funotenzeichen">
    <w:name w:val="footnote reference"/>
    <w:basedOn w:val="Absatz-Standardschriftart"/>
    <w:uiPriority w:val="99"/>
    <w:semiHidden/>
    <w:rsid w:val="00DE53EE"/>
    <w:rPr>
      <w:vertAlign w:val="superscript"/>
    </w:rPr>
  </w:style>
  <w:style w:type="paragraph" w:customStyle="1" w:styleId="PunktationIII">
    <w:name w:val="Punktation III"/>
    <w:basedOn w:val="PunktationII"/>
    <w:rsid w:val="00CE5013"/>
    <w:pPr>
      <w:numPr>
        <w:numId w:val="6"/>
      </w:numPr>
      <w:spacing w:after="0"/>
    </w:pPr>
  </w:style>
  <w:style w:type="paragraph" w:customStyle="1" w:styleId="1">
    <w:name w:val="1"/>
    <w:aliases w:val="5 Text"/>
    <w:basedOn w:val="Standard"/>
    <w:link w:val="15TextChar"/>
    <w:rsid w:val="00CA044C"/>
    <w:pPr>
      <w:keepLines/>
      <w:jc w:val="both"/>
    </w:pPr>
    <w:rPr>
      <w:rFonts w:ascii="Arial" w:hAnsi="Arial"/>
      <w:sz w:val="24"/>
      <w:lang w:val="de-AT"/>
    </w:rPr>
  </w:style>
  <w:style w:type="paragraph" w:styleId="StandardWeb">
    <w:name w:val="Normal (Web)"/>
    <w:basedOn w:val="Standard"/>
    <w:uiPriority w:val="99"/>
    <w:rsid w:val="00173084"/>
    <w:pPr>
      <w:spacing w:after="0" w:line="240" w:lineRule="auto"/>
    </w:pPr>
    <w:rPr>
      <w:color w:val="000000"/>
      <w:sz w:val="16"/>
      <w:szCs w:val="16"/>
      <w:lang w:val="de-AT" w:eastAsia="de-AT"/>
    </w:rPr>
  </w:style>
  <w:style w:type="character" w:styleId="Fett">
    <w:name w:val="Strong"/>
    <w:basedOn w:val="Absatz-Standardschriftart"/>
    <w:uiPriority w:val="22"/>
    <w:qFormat/>
    <w:rsid w:val="00CA2E27"/>
    <w:rPr>
      <w:b/>
      <w:bCs/>
    </w:rPr>
  </w:style>
  <w:style w:type="character" w:customStyle="1" w:styleId="paragraph1">
    <w:name w:val="paragraph1"/>
    <w:basedOn w:val="Absatz-Standardschriftart"/>
    <w:rsid w:val="00962BE6"/>
    <w:rPr>
      <w:b w:val="0"/>
      <w:bCs w:val="0"/>
      <w:sz w:val="24"/>
      <w:szCs w:val="24"/>
    </w:rPr>
  </w:style>
  <w:style w:type="paragraph" w:customStyle="1" w:styleId="LAKISText">
    <w:name w:val="LAKIS_Text"/>
    <w:rsid w:val="002E7035"/>
    <w:pPr>
      <w:spacing w:line="360" w:lineRule="auto"/>
    </w:pPr>
    <w:rPr>
      <w:rFonts w:ascii="Arial" w:hAnsi="Arial"/>
      <w:sz w:val="24"/>
      <w:lang w:val="de-AT" w:eastAsia="de-AT"/>
    </w:rPr>
  </w:style>
  <w:style w:type="paragraph" w:customStyle="1" w:styleId="CharCharCharZchnZchn1CharZchnZchnCharZchnZchn">
    <w:name w:val="Char Char Char Zchn Zchn1 Char Zchn Zchn Char Zchn Zchn"/>
    <w:basedOn w:val="Standard"/>
    <w:rsid w:val="002E7035"/>
    <w:pPr>
      <w:widowControl w:val="0"/>
      <w:overflowPunct w:val="0"/>
      <w:autoSpaceDE w:val="0"/>
      <w:autoSpaceDN w:val="0"/>
      <w:adjustRightInd w:val="0"/>
      <w:spacing w:after="0"/>
      <w:textAlignment w:val="baseline"/>
    </w:pPr>
    <w:rPr>
      <w:rFonts w:ascii="Helvetica" w:hAnsi="Helvetica"/>
      <w:sz w:val="26"/>
      <w:lang w:val="pl-PL" w:eastAsia="pl-PL"/>
    </w:rPr>
  </w:style>
  <w:style w:type="character" w:styleId="Hervorhebung">
    <w:name w:val="Emphasis"/>
    <w:basedOn w:val="Absatz-Standardschriftart"/>
    <w:uiPriority w:val="20"/>
    <w:qFormat/>
    <w:rsid w:val="009F6D0C"/>
    <w:rPr>
      <w:b/>
      <w:bCs/>
      <w:i w:val="0"/>
      <w:iCs w:val="0"/>
    </w:rPr>
  </w:style>
  <w:style w:type="character" w:customStyle="1" w:styleId="15TextChar">
    <w:name w:val="1;5 Text Char"/>
    <w:basedOn w:val="Absatz-Standardschriftart"/>
    <w:link w:val="1"/>
    <w:rsid w:val="00F01F69"/>
    <w:rPr>
      <w:rFonts w:ascii="Arial" w:hAnsi="Arial"/>
      <w:sz w:val="24"/>
      <w:lang w:val="de-AT" w:eastAsia="de-DE" w:bidi="ar-SA"/>
    </w:rPr>
  </w:style>
  <w:style w:type="paragraph" w:styleId="Dokumentstruktur">
    <w:name w:val="Document Map"/>
    <w:basedOn w:val="Standard"/>
    <w:semiHidden/>
    <w:rsid w:val="00590A19"/>
    <w:pPr>
      <w:shd w:val="clear" w:color="auto" w:fill="000080"/>
    </w:pPr>
    <w:rPr>
      <w:rFonts w:ascii="Tahoma" w:hAnsi="Tahoma" w:cs="Tahoma"/>
    </w:rPr>
  </w:style>
  <w:style w:type="paragraph" w:styleId="Listenabsatz">
    <w:name w:val="List Paragraph"/>
    <w:basedOn w:val="Standard"/>
    <w:uiPriority w:val="34"/>
    <w:qFormat/>
    <w:rsid w:val="0087193D"/>
    <w:pPr>
      <w:spacing w:after="200" w:line="276" w:lineRule="auto"/>
      <w:ind w:left="720"/>
      <w:contextualSpacing/>
    </w:pPr>
    <w:rPr>
      <w:rFonts w:ascii="Calibri" w:eastAsia="Calibri" w:hAnsi="Calibri"/>
      <w:szCs w:val="22"/>
      <w:lang w:eastAsia="en-US"/>
    </w:rPr>
  </w:style>
  <w:style w:type="character" w:customStyle="1" w:styleId="FuzeileZchn">
    <w:name w:val="Fußzeile Zchn"/>
    <w:link w:val="Fuzeile"/>
    <w:uiPriority w:val="99"/>
    <w:rsid w:val="000D4750"/>
    <w:rPr>
      <w:rFonts w:ascii="Verdana" w:hAnsi="Verdana"/>
      <w:sz w:val="22"/>
    </w:rPr>
  </w:style>
  <w:style w:type="character" w:customStyle="1" w:styleId="editorialtext">
    <w:name w:val="editorialtext"/>
    <w:basedOn w:val="Absatz-Standardschriftart"/>
    <w:rsid w:val="00F97484"/>
  </w:style>
  <w:style w:type="paragraph" w:styleId="Sprechblasentext">
    <w:name w:val="Balloon Text"/>
    <w:basedOn w:val="Standard"/>
    <w:link w:val="SprechblasentextZchn"/>
    <w:uiPriority w:val="99"/>
    <w:semiHidden/>
    <w:unhideWhenUsed/>
    <w:rsid w:val="00EA02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021E"/>
    <w:rPr>
      <w:rFonts w:ascii="Tahoma" w:hAnsi="Tahoma" w:cs="Tahoma"/>
      <w:sz w:val="16"/>
      <w:szCs w:val="16"/>
    </w:rPr>
  </w:style>
  <w:style w:type="paragraph" w:styleId="berarbeitung">
    <w:name w:val="Revision"/>
    <w:hidden/>
    <w:uiPriority w:val="99"/>
    <w:semiHidden/>
    <w:rsid w:val="00EC1B1E"/>
    <w:rPr>
      <w:rFonts w:ascii="Verdana" w:hAnsi="Verdana"/>
      <w:sz w:val="22"/>
    </w:rPr>
  </w:style>
  <w:style w:type="character" w:customStyle="1" w:styleId="usercontent">
    <w:name w:val="usercontent"/>
    <w:basedOn w:val="Absatz-Standardschriftart"/>
    <w:rsid w:val="00A44486"/>
  </w:style>
  <w:style w:type="character" w:styleId="Kommentarzeichen">
    <w:name w:val="annotation reference"/>
    <w:basedOn w:val="Absatz-Standardschriftart"/>
    <w:uiPriority w:val="99"/>
    <w:semiHidden/>
    <w:unhideWhenUsed/>
    <w:rsid w:val="008A4642"/>
    <w:rPr>
      <w:sz w:val="16"/>
      <w:szCs w:val="16"/>
    </w:rPr>
  </w:style>
  <w:style w:type="paragraph" w:styleId="Kommentartext">
    <w:name w:val="annotation text"/>
    <w:basedOn w:val="Standard"/>
    <w:link w:val="KommentartextZchn"/>
    <w:uiPriority w:val="99"/>
    <w:semiHidden/>
    <w:unhideWhenUsed/>
    <w:rsid w:val="008A4642"/>
    <w:pPr>
      <w:spacing w:line="240" w:lineRule="auto"/>
    </w:pPr>
    <w:rPr>
      <w:sz w:val="20"/>
    </w:rPr>
  </w:style>
  <w:style w:type="character" w:customStyle="1" w:styleId="KommentartextZchn">
    <w:name w:val="Kommentartext Zchn"/>
    <w:basedOn w:val="Absatz-Standardschriftart"/>
    <w:link w:val="Kommentartext"/>
    <w:uiPriority w:val="99"/>
    <w:semiHidden/>
    <w:rsid w:val="008A4642"/>
    <w:rPr>
      <w:rFonts w:ascii="Verdana" w:hAnsi="Verdana"/>
    </w:rPr>
  </w:style>
  <w:style w:type="paragraph" w:styleId="Kommentarthema">
    <w:name w:val="annotation subject"/>
    <w:basedOn w:val="Kommentartext"/>
    <w:next w:val="Kommentartext"/>
    <w:link w:val="KommentarthemaZchn"/>
    <w:uiPriority w:val="99"/>
    <w:semiHidden/>
    <w:unhideWhenUsed/>
    <w:rsid w:val="008A4642"/>
    <w:rPr>
      <w:b/>
      <w:bCs/>
    </w:rPr>
  </w:style>
  <w:style w:type="character" w:customStyle="1" w:styleId="KommentarthemaZchn">
    <w:name w:val="Kommentarthema Zchn"/>
    <w:basedOn w:val="KommentartextZchn"/>
    <w:link w:val="Kommentarthema"/>
    <w:uiPriority w:val="99"/>
    <w:semiHidden/>
    <w:rsid w:val="008A4642"/>
    <w:rPr>
      <w:rFonts w:ascii="Verdana" w:hAnsi="Verdana"/>
      <w:b/>
      <w:bCs/>
    </w:rPr>
  </w:style>
  <w:style w:type="paragraph" w:customStyle="1" w:styleId="Vorgabetext">
    <w:name w:val="Vorgabetext"/>
    <w:basedOn w:val="Standard"/>
    <w:link w:val="VorgabetextChar"/>
    <w:rsid w:val="00A9041D"/>
    <w:pPr>
      <w:widowControl w:val="0"/>
      <w:spacing w:after="0" w:line="240" w:lineRule="auto"/>
      <w:jc w:val="both"/>
    </w:pPr>
    <w:rPr>
      <w:rFonts w:ascii="Helvetica" w:hAnsi="Helvetica"/>
      <w:snapToGrid w:val="0"/>
      <w:sz w:val="24"/>
    </w:rPr>
  </w:style>
  <w:style w:type="character" w:customStyle="1" w:styleId="VorgabetextChar">
    <w:name w:val="Vorgabetext Char"/>
    <w:basedOn w:val="Absatz-Standardschriftart"/>
    <w:link w:val="Vorgabetext"/>
    <w:rsid w:val="00A9041D"/>
    <w:rPr>
      <w:rFonts w:ascii="Helvetica" w:hAnsi="Helvetica"/>
      <w:snapToGrid w:val="0"/>
      <w:sz w:val="24"/>
    </w:rPr>
  </w:style>
  <w:style w:type="character" w:customStyle="1" w:styleId="berschrift3Zchn">
    <w:name w:val="Überschrift 3 Zchn"/>
    <w:basedOn w:val="Absatz-Standardschriftart"/>
    <w:link w:val="berschrift3"/>
    <w:rsid w:val="009E381C"/>
    <w:rPr>
      <w:rFonts w:ascii="Verdana" w:hAnsi="Verdana"/>
      <w:sz w:val="22"/>
      <w:u w:val="single"/>
    </w:rPr>
  </w:style>
  <w:style w:type="character" w:customStyle="1" w:styleId="wsnw1">
    <w:name w:val="ws_nw1"/>
    <w:basedOn w:val="Absatz-Standardschriftart"/>
    <w:rsid w:val="00121248"/>
  </w:style>
  <w:style w:type="character" w:customStyle="1" w:styleId="wbr1">
    <w:name w:val="wbr1"/>
    <w:basedOn w:val="Absatz-Standardschriftart"/>
    <w:rsid w:val="00121248"/>
    <w:rPr>
      <w:sz w:val="2"/>
      <w:szCs w:val="2"/>
    </w:rPr>
  </w:style>
  <w:style w:type="character" w:customStyle="1" w:styleId="FunotentextZchn">
    <w:name w:val="Fußnotentext Zchn"/>
    <w:basedOn w:val="Absatz-Standardschriftart"/>
    <w:link w:val="Funotentext"/>
    <w:uiPriority w:val="99"/>
    <w:semiHidden/>
    <w:rsid w:val="004F56C6"/>
    <w:rPr>
      <w:rFonts w:ascii="Arial" w:hAnsi="Arial"/>
    </w:rPr>
  </w:style>
  <w:style w:type="paragraph" w:customStyle="1" w:styleId="intro">
    <w:name w:val="intro"/>
    <w:basedOn w:val="Standard"/>
    <w:rsid w:val="00003BF3"/>
    <w:pPr>
      <w:spacing w:before="100" w:beforeAutospacing="1" w:after="100" w:afterAutospacing="1" w:line="240" w:lineRule="auto"/>
    </w:pPr>
    <w:rPr>
      <w:rFonts w:ascii="Times New Roman" w:hAnsi="Times New Roman"/>
      <w:sz w:val="24"/>
      <w:szCs w:val="24"/>
      <w:lang w:val="de-AT" w:eastAsia="de-AT"/>
    </w:rPr>
  </w:style>
  <w:style w:type="paragraph" w:customStyle="1" w:styleId="Default">
    <w:name w:val="Default"/>
    <w:rsid w:val="00EB1C75"/>
    <w:pPr>
      <w:autoSpaceDE w:val="0"/>
      <w:autoSpaceDN w:val="0"/>
      <w:adjustRightInd w:val="0"/>
    </w:pPr>
    <w:rPr>
      <w:rFonts w:ascii="Arial" w:hAnsi="Arial" w:cs="Arial"/>
      <w:color w:val="000000"/>
      <w:sz w:val="24"/>
      <w:szCs w:val="24"/>
      <w:lang w:val="de-AT"/>
    </w:rPr>
  </w:style>
  <w:style w:type="paragraph" w:customStyle="1" w:styleId="text">
    <w:name w:val="text"/>
    <w:basedOn w:val="Standard"/>
    <w:rsid w:val="0025239E"/>
    <w:pPr>
      <w:spacing w:before="100" w:beforeAutospacing="1" w:after="100" w:afterAutospacing="1" w:line="240" w:lineRule="auto"/>
    </w:pPr>
    <w:rPr>
      <w:rFonts w:ascii="Times New Roman" w:hAnsi="Times New Roman"/>
      <w:sz w:val="24"/>
      <w:szCs w:val="24"/>
      <w:lang w:val="de-AT" w:eastAsia="de-AT"/>
    </w:rPr>
  </w:style>
  <w:style w:type="paragraph" w:customStyle="1" w:styleId="Haupttitel">
    <w:name w:val="Haupttitel"/>
    <w:basedOn w:val="Textkrper"/>
    <w:rsid w:val="004F056F"/>
    <w:pPr>
      <w:spacing w:line="240" w:lineRule="auto"/>
      <w:jc w:val="left"/>
    </w:pPr>
    <w:rPr>
      <w:sz w:val="40"/>
    </w:rPr>
  </w:style>
  <w:style w:type="paragraph" w:customStyle="1" w:styleId="Untertiteln">
    <w:name w:val="Untertiteln"/>
    <w:basedOn w:val="Textkrper"/>
    <w:next w:val="Lauftext"/>
    <w:rsid w:val="004F056F"/>
    <w:pPr>
      <w:numPr>
        <w:numId w:val="30"/>
      </w:numPr>
      <w:spacing w:after="0"/>
      <w:jc w:val="left"/>
    </w:pPr>
    <w:rPr>
      <w:b w:val="0"/>
      <w:sz w:val="22"/>
    </w:rPr>
  </w:style>
  <w:style w:type="paragraph" w:customStyle="1" w:styleId="teaser">
    <w:name w:val="teaser"/>
    <w:basedOn w:val="Standard"/>
    <w:rsid w:val="00844B68"/>
    <w:pPr>
      <w:spacing w:before="100" w:beforeAutospacing="1" w:after="100" w:afterAutospacing="1" w:line="240" w:lineRule="auto"/>
    </w:pPr>
    <w:rPr>
      <w:rFonts w:ascii="Times New Roman" w:hAnsi="Times New Roman"/>
      <w:sz w:val="24"/>
      <w:szCs w:val="24"/>
      <w:lang w:val="de-AT" w:eastAsia="de-AT"/>
    </w:rPr>
  </w:style>
  <w:style w:type="character" w:customStyle="1" w:styleId="st1">
    <w:name w:val="st1"/>
    <w:basedOn w:val="Absatz-Standardschriftart"/>
    <w:rsid w:val="00403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6866">
      <w:bodyDiv w:val="1"/>
      <w:marLeft w:val="0"/>
      <w:marRight w:val="0"/>
      <w:marTop w:val="0"/>
      <w:marBottom w:val="0"/>
      <w:divBdr>
        <w:top w:val="none" w:sz="0" w:space="0" w:color="auto"/>
        <w:left w:val="none" w:sz="0" w:space="0" w:color="auto"/>
        <w:bottom w:val="none" w:sz="0" w:space="0" w:color="auto"/>
        <w:right w:val="none" w:sz="0" w:space="0" w:color="auto"/>
      </w:divBdr>
      <w:divsChild>
        <w:div w:id="236551777">
          <w:marLeft w:val="547"/>
          <w:marRight w:val="0"/>
          <w:marTop w:val="77"/>
          <w:marBottom w:val="0"/>
          <w:divBdr>
            <w:top w:val="none" w:sz="0" w:space="0" w:color="auto"/>
            <w:left w:val="none" w:sz="0" w:space="0" w:color="auto"/>
            <w:bottom w:val="none" w:sz="0" w:space="0" w:color="auto"/>
            <w:right w:val="none" w:sz="0" w:space="0" w:color="auto"/>
          </w:divBdr>
        </w:div>
        <w:div w:id="270941268">
          <w:marLeft w:val="547"/>
          <w:marRight w:val="0"/>
          <w:marTop w:val="77"/>
          <w:marBottom w:val="0"/>
          <w:divBdr>
            <w:top w:val="none" w:sz="0" w:space="0" w:color="auto"/>
            <w:left w:val="none" w:sz="0" w:space="0" w:color="auto"/>
            <w:bottom w:val="none" w:sz="0" w:space="0" w:color="auto"/>
            <w:right w:val="none" w:sz="0" w:space="0" w:color="auto"/>
          </w:divBdr>
        </w:div>
      </w:divsChild>
    </w:div>
    <w:div w:id="96685186">
      <w:bodyDiv w:val="1"/>
      <w:marLeft w:val="0"/>
      <w:marRight w:val="0"/>
      <w:marTop w:val="0"/>
      <w:marBottom w:val="0"/>
      <w:divBdr>
        <w:top w:val="none" w:sz="0" w:space="0" w:color="auto"/>
        <w:left w:val="none" w:sz="0" w:space="0" w:color="auto"/>
        <w:bottom w:val="none" w:sz="0" w:space="0" w:color="auto"/>
        <w:right w:val="none" w:sz="0" w:space="0" w:color="auto"/>
      </w:divBdr>
      <w:divsChild>
        <w:div w:id="214897916">
          <w:marLeft w:val="0"/>
          <w:marRight w:val="0"/>
          <w:marTop w:val="0"/>
          <w:marBottom w:val="0"/>
          <w:divBdr>
            <w:top w:val="none" w:sz="0" w:space="0" w:color="auto"/>
            <w:left w:val="none" w:sz="0" w:space="0" w:color="auto"/>
            <w:bottom w:val="none" w:sz="0" w:space="0" w:color="auto"/>
            <w:right w:val="none" w:sz="0" w:space="0" w:color="auto"/>
          </w:divBdr>
          <w:divsChild>
            <w:div w:id="85735365">
              <w:marLeft w:val="0"/>
              <w:marRight w:val="0"/>
              <w:marTop w:val="0"/>
              <w:marBottom w:val="0"/>
              <w:divBdr>
                <w:top w:val="none" w:sz="0" w:space="0" w:color="auto"/>
                <w:left w:val="none" w:sz="0" w:space="0" w:color="auto"/>
                <w:bottom w:val="none" w:sz="0" w:space="0" w:color="auto"/>
                <w:right w:val="none" w:sz="0" w:space="0" w:color="auto"/>
              </w:divBdr>
              <w:divsChild>
                <w:div w:id="1960527160">
                  <w:marLeft w:val="0"/>
                  <w:marRight w:val="0"/>
                  <w:marTop w:val="0"/>
                  <w:marBottom w:val="0"/>
                  <w:divBdr>
                    <w:top w:val="none" w:sz="0" w:space="0" w:color="auto"/>
                    <w:left w:val="none" w:sz="0" w:space="0" w:color="auto"/>
                    <w:bottom w:val="none" w:sz="0" w:space="0" w:color="auto"/>
                    <w:right w:val="none" w:sz="0" w:space="0" w:color="auto"/>
                  </w:divBdr>
                  <w:divsChild>
                    <w:div w:id="357046297">
                      <w:marLeft w:val="0"/>
                      <w:marRight w:val="0"/>
                      <w:marTop w:val="0"/>
                      <w:marBottom w:val="0"/>
                      <w:divBdr>
                        <w:top w:val="none" w:sz="0" w:space="0" w:color="auto"/>
                        <w:left w:val="none" w:sz="0" w:space="0" w:color="auto"/>
                        <w:bottom w:val="none" w:sz="0" w:space="0" w:color="auto"/>
                        <w:right w:val="none" w:sz="0" w:space="0" w:color="auto"/>
                      </w:divBdr>
                      <w:divsChild>
                        <w:div w:id="1557007928">
                          <w:marLeft w:val="0"/>
                          <w:marRight w:val="0"/>
                          <w:marTop w:val="0"/>
                          <w:marBottom w:val="0"/>
                          <w:divBdr>
                            <w:top w:val="none" w:sz="0" w:space="0" w:color="auto"/>
                            <w:left w:val="none" w:sz="0" w:space="0" w:color="auto"/>
                            <w:bottom w:val="none" w:sz="0" w:space="0" w:color="auto"/>
                            <w:right w:val="none" w:sz="0" w:space="0" w:color="auto"/>
                          </w:divBdr>
                          <w:divsChild>
                            <w:div w:id="2086760081">
                              <w:marLeft w:val="0"/>
                              <w:marRight w:val="0"/>
                              <w:marTop w:val="0"/>
                              <w:marBottom w:val="0"/>
                              <w:divBdr>
                                <w:top w:val="none" w:sz="0" w:space="0" w:color="auto"/>
                                <w:left w:val="none" w:sz="0" w:space="0" w:color="auto"/>
                                <w:bottom w:val="none" w:sz="0" w:space="0" w:color="auto"/>
                                <w:right w:val="none" w:sz="0" w:space="0" w:color="auto"/>
                              </w:divBdr>
                              <w:divsChild>
                                <w:div w:id="89159321">
                                  <w:marLeft w:val="0"/>
                                  <w:marRight w:val="0"/>
                                  <w:marTop w:val="0"/>
                                  <w:marBottom w:val="0"/>
                                  <w:divBdr>
                                    <w:top w:val="none" w:sz="0" w:space="0" w:color="auto"/>
                                    <w:left w:val="none" w:sz="0" w:space="0" w:color="auto"/>
                                    <w:bottom w:val="none" w:sz="0" w:space="0" w:color="auto"/>
                                    <w:right w:val="none" w:sz="0" w:space="0" w:color="auto"/>
                                  </w:divBdr>
                                  <w:divsChild>
                                    <w:div w:id="1337925828">
                                      <w:marLeft w:val="0"/>
                                      <w:marRight w:val="0"/>
                                      <w:marTop w:val="0"/>
                                      <w:marBottom w:val="0"/>
                                      <w:divBdr>
                                        <w:top w:val="none" w:sz="0" w:space="0" w:color="auto"/>
                                        <w:left w:val="none" w:sz="0" w:space="0" w:color="auto"/>
                                        <w:bottom w:val="none" w:sz="0" w:space="0" w:color="auto"/>
                                        <w:right w:val="none" w:sz="0" w:space="0" w:color="auto"/>
                                      </w:divBdr>
                                      <w:divsChild>
                                        <w:div w:id="19066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9441">
      <w:bodyDiv w:val="1"/>
      <w:marLeft w:val="0"/>
      <w:marRight w:val="0"/>
      <w:marTop w:val="0"/>
      <w:marBottom w:val="0"/>
      <w:divBdr>
        <w:top w:val="none" w:sz="0" w:space="0" w:color="auto"/>
        <w:left w:val="none" w:sz="0" w:space="0" w:color="auto"/>
        <w:bottom w:val="none" w:sz="0" w:space="0" w:color="auto"/>
        <w:right w:val="none" w:sz="0" w:space="0" w:color="auto"/>
      </w:divBdr>
      <w:divsChild>
        <w:div w:id="1122113865">
          <w:marLeft w:val="0"/>
          <w:marRight w:val="0"/>
          <w:marTop w:val="0"/>
          <w:marBottom w:val="0"/>
          <w:divBdr>
            <w:top w:val="none" w:sz="0" w:space="0" w:color="auto"/>
            <w:left w:val="none" w:sz="0" w:space="0" w:color="auto"/>
            <w:bottom w:val="none" w:sz="0" w:space="0" w:color="auto"/>
            <w:right w:val="none" w:sz="0" w:space="0" w:color="auto"/>
          </w:divBdr>
          <w:divsChild>
            <w:div w:id="765884326">
              <w:marLeft w:val="0"/>
              <w:marRight w:val="0"/>
              <w:marTop w:val="0"/>
              <w:marBottom w:val="0"/>
              <w:divBdr>
                <w:top w:val="none" w:sz="0" w:space="0" w:color="auto"/>
                <w:left w:val="none" w:sz="0" w:space="0" w:color="auto"/>
                <w:bottom w:val="none" w:sz="0" w:space="0" w:color="auto"/>
                <w:right w:val="none" w:sz="0" w:space="0" w:color="auto"/>
              </w:divBdr>
              <w:divsChild>
                <w:div w:id="13773718">
                  <w:marLeft w:val="0"/>
                  <w:marRight w:val="0"/>
                  <w:marTop w:val="0"/>
                  <w:marBottom w:val="0"/>
                  <w:divBdr>
                    <w:top w:val="none" w:sz="0" w:space="0" w:color="auto"/>
                    <w:left w:val="none" w:sz="0" w:space="0" w:color="auto"/>
                    <w:bottom w:val="none" w:sz="0" w:space="0" w:color="auto"/>
                    <w:right w:val="none" w:sz="0" w:space="0" w:color="auto"/>
                  </w:divBdr>
                  <w:divsChild>
                    <w:div w:id="105069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19311">
      <w:bodyDiv w:val="1"/>
      <w:marLeft w:val="0"/>
      <w:marRight w:val="0"/>
      <w:marTop w:val="0"/>
      <w:marBottom w:val="0"/>
      <w:divBdr>
        <w:top w:val="none" w:sz="0" w:space="0" w:color="auto"/>
        <w:left w:val="none" w:sz="0" w:space="0" w:color="auto"/>
        <w:bottom w:val="none" w:sz="0" w:space="0" w:color="auto"/>
        <w:right w:val="none" w:sz="0" w:space="0" w:color="auto"/>
      </w:divBdr>
      <w:divsChild>
        <w:div w:id="791438591">
          <w:marLeft w:val="446"/>
          <w:marRight w:val="0"/>
          <w:marTop w:val="86"/>
          <w:marBottom w:val="0"/>
          <w:divBdr>
            <w:top w:val="none" w:sz="0" w:space="0" w:color="auto"/>
            <w:left w:val="none" w:sz="0" w:space="0" w:color="auto"/>
            <w:bottom w:val="none" w:sz="0" w:space="0" w:color="auto"/>
            <w:right w:val="none" w:sz="0" w:space="0" w:color="auto"/>
          </w:divBdr>
        </w:div>
        <w:div w:id="1582065171">
          <w:marLeft w:val="446"/>
          <w:marRight w:val="0"/>
          <w:marTop w:val="86"/>
          <w:marBottom w:val="0"/>
          <w:divBdr>
            <w:top w:val="none" w:sz="0" w:space="0" w:color="auto"/>
            <w:left w:val="none" w:sz="0" w:space="0" w:color="auto"/>
            <w:bottom w:val="none" w:sz="0" w:space="0" w:color="auto"/>
            <w:right w:val="none" w:sz="0" w:space="0" w:color="auto"/>
          </w:divBdr>
        </w:div>
      </w:divsChild>
    </w:div>
    <w:div w:id="249391716">
      <w:bodyDiv w:val="1"/>
      <w:marLeft w:val="0"/>
      <w:marRight w:val="0"/>
      <w:marTop w:val="0"/>
      <w:marBottom w:val="0"/>
      <w:divBdr>
        <w:top w:val="none" w:sz="0" w:space="0" w:color="auto"/>
        <w:left w:val="none" w:sz="0" w:space="0" w:color="auto"/>
        <w:bottom w:val="none" w:sz="0" w:space="0" w:color="auto"/>
        <w:right w:val="none" w:sz="0" w:space="0" w:color="auto"/>
      </w:divBdr>
    </w:div>
    <w:div w:id="273173316">
      <w:bodyDiv w:val="1"/>
      <w:marLeft w:val="0"/>
      <w:marRight w:val="0"/>
      <w:marTop w:val="0"/>
      <w:marBottom w:val="0"/>
      <w:divBdr>
        <w:top w:val="none" w:sz="0" w:space="0" w:color="auto"/>
        <w:left w:val="none" w:sz="0" w:space="0" w:color="auto"/>
        <w:bottom w:val="none" w:sz="0" w:space="0" w:color="auto"/>
        <w:right w:val="none" w:sz="0" w:space="0" w:color="auto"/>
      </w:divBdr>
      <w:divsChild>
        <w:div w:id="1125587310">
          <w:marLeft w:val="0"/>
          <w:marRight w:val="0"/>
          <w:marTop w:val="0"/>
          <w:marBottom w:val="0"/>
          <w:divBdr>
            <w:top w:val="none" w:sz="0" w:space="0" w:color="auto"/>
            <w:left w:val="none" w:sz="0" w:space="0" w:color="auto"/>
            <w:bottom w:val="none" w:sz="0" w:space="0" w:color="auto"/>
            <w:right w:val="none" w:sz="0" w:space="0" w:color="auto"/>
          </w:divBdr>
          <w:divsChild>
            <w:div w:id="1908104734">
              <w:marLeft w:val="0"/>
              <w:marRight w:val="0"/>
              <w:marTop w:val="0"/>
              <w:marBottom w:val="0"/>
              <w:divBdr>
                <w:top w:val="none" w:sz="0" w:space="0" w:color="auto"/>
                <w:left w:val="none" w:sz="0" w:space="0" w:color="auto"/>
                <w:bottom w:val="none" w:sz="0" w:space="0" w:color="auto"/>
                <w:right w:val="none" w:sz="0" w:space="0" w:color="auto"/>
              </w:divBdr>
              <w:divsChild>
                <w:div w:id="12649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34192">
      <w:bodyDiv w:val="1"/>
      <w:marLeft w:val="0"/>
      <w:marRight w:val="0"/>
      <w:marTop w:val="0"/>
      <w:marBottom w:val="0"/>
      <w:divBdr>
        <w:top w:val="none" w:sz="0" w:space="0" w:color="auto"/>
        <w:left w:val="none" w:sz="0" w:space="0" w:color="auto"/>
        <w:bottom w:val="none" w:sz="0" w:space="0" w:color="auto"/>
        <w:right w:val="none" w:sz="0" w:space="0" w:color="auto"/>
      </w:divBdr>
      <w:divsChild>
        <w:div w:id="327565103">
          <w:marLeft w:val="1282"/>
          <w:marRight w:val="0"/>
          <w:marTop w:val="120"/>
          <w:marBottom w:val="0"/>
          <w:divBdr>
            <w:top w:val="none" w:sz="0" w:space="0" w:color="auto"/>
            <w:left w:val="none" w:sz="0" w:space="0" w:color="auto"/>
            <w:bottom w:val="none" w:sz="0" w:space="0" w:color="auto"/>
            <w:right w:val="none" w:sz="0" w:space="0" w:color="auto"/>
          </w:divBdr>
        </w:div>
        <w:div w:id="371199574">
          <w:marLeft w:val="1282"/>
          <w:marRight w:val="0"/>
          <w:marTop w:val="240"/>
          <w:marBottom w:val="0"/>
          <w:divBdr>
            <w:top w:val="none" w:sz="0" w:space="0" w:color="auto"/>
            <w:left w:val="none" w:sz="0" w:space="0" w:color="auto"/>
            <w:bottom w:val="none" w:sz="0" w:space="0" w:color="auto"/>
            <w:right w:val="none" w:sz="0" w:space="0" w:color="auto"/>
          </w:divBdr>
        </w:div>
        <w:div w:id="403181849">
          <w:marLeft w:val="1282"/>
          <w:marRight w:val="0"/>
          <w:marTop w:val="120"/>
          <w:marBottom w:val="0"/>
          <w:divBdr>
            <w:top w:val="none" w:sz="0" w:space="0" w:color="auto"/>
            <w:left w:val="none" w:sz="0" w:space="0" w:color="auto"/>
            <w:bottom w:val="none" w:sz="0" w:space="0" w:color="auto"/>
            <w:right w:val="none" w:sz="0" w:space="0" w:color="auto"/>
          </w:divBdr>
        </w:div>
        <w:div w:id="1008630416">
          <w:marLeft w:val="1282"/>
          <w:marRight w:val="0"/>
          <w:marTop w:val="120"/>
          <w:marBottom w:val="0"/>
          <w:divBdr>
            <w:top w:val="none" w:sz="0" w:space="0" w:color="auto"/>
            <w:left w:val="none" w:sz="0" w:space="0" w:color="auto"/>
            <w:bottom w:val="none" w:sz="0" w:space="0" w:color="auto"/>
            <w:right w:val="none" w:sz="0" w:space="0" w:color="auto"/>
          </w:divBdr>
        </w:div>
        <w:div w:id="1903636592">
          <w:marLeft w:val="1282"/>
          <w:marRight w:val="0"/>
          <w:marTop w:val="120"/>
          <w:marBottom w:val="0"/>
          <w:divBdr>
            <w:top w:val="none" w:sz="0" w:space="0" w:color="auto"/>
            <w:left w:val="none" w:sz="0" w:space="0" w:color="auto"/>
            <w:bottom w:val="none" w:sz="0" w:space="0" w:color="auto"/>
            <w:right w:val="none" w:sz="0" w:space="0" w:color="auto"/>
          </w:divBdr>
        </w:div>
        <w:div w:id="1965572346">
          <w:marLeft w:val="1282"/>
          <w:marRight w:val="0"/>
          <w:marTop w:val="0"/>
          <w:marBottom w:val="0"/>
          <w:divBdr>
            <w:top w:val="none" w:sz="0" w:space="0" w:color="auto"/>
            <w:left w:val="none" w:sz="0" w:space="0" w:color="auto"/>
            <w:bottom w:val="none" w:sz="0" w:space="0" w:color="auto"/>
            <w:right w:val="none" w:sz="0" w:space="0" w:color="auto"/>
          </w:divBdr>
        </w:div>
      </w:divsChild>
    </w:div>
    <w:div w:id="434713644">
      <w:bodyDiv w:val="1"/>
      <w:marLeft w:val="0"/>
      <w:marRight w:val="0"/>
      <w:marTop w:val="0"/>
      <w:marBottom w:val="0"/>
      <w:divBdr>
        <w:top w:val="none" w:sz="0" w:space="0" w:color="auto"/>
        <w:left w:val="none" w:sz="0" w:space="0" w:color="auto"/>
        <w:bottom w:val="none" w:sz="0" w:space="0" w:color="auto"/>
        <w:right w:val="none" w:sz="0" w:space="0" w:color="auto"/>
      </w:divBdr>
      <w:divsChild>
        <w:div w:id="1981184991">
          <w:marLeft w:val="720"/>
          <w:marRight w:val="0"/>
          <w:marTop w:val="240"/>
          <w:marBottom w:val="0"/>
          <w:divBdr>
            <w:top w:val="none" w:sz="0" w:space="0" w:color="auto"/>
            <w:left w:val="none" w:sz="0" w:space="0" w:color="auto"/>
            <w:bottom w:val="none" w:sz="0" w:space="0" w:color="auto"/>
            <w:right w:val="none" w:sz="0" w:space="0" w:color="auto"/>
          </w:divBdr>
        </w:div>
        <w:div w:id="930971213">
          <w:marLeft w:val="720"/>
          <w:marRight w:val="0"/>
          <w:marTop w:val="240"/>
          <w:marBottom w:val="0"/>
          <w:divBdr>
            <w:top w:val="none" w:sz="0" w:space="0" w:color="auto"/>
            <w:left w:val="none" w:sz="0" w:space="0" w:color="auto"/>
            <w:bottom w:val="none" w:sz="0" w:space="0" w:color="auto"/>
            <w:right w:val="none" w:sz="0" w:space="0" w:color="auto"/>
          </w:divBdr>
        </w:div>
        <w:div w:id="1573614869">
          <w:marLeft w:val="720"/>
          <w:marRight w:val="0"/>
          <w:marTop w:val="240"/>
          <w:marBottom w:val="0"/>
          <w:divBdr>
            <w:top w:val="none" w:sz="0" w:space="0" w:color="auto"/>
            <w:left w:val="none" w:sz="0" w:space="0" w:color="auto"/>
            <w:bottom w:val="none" w:sz="0" w:space="0" w:color="auto"/>
            <w:right w:val="none" w:sz="0" w:space="0" w:color="auto"/>
          </w:divBdr>
        </w:div>
        <w:div w:id="1964921883">
          <w:marLeft w:val="720"/>
          <w:marRight w:val="0"/>
          <w:marTop w:val="240"/>
          <w:marBottom w:val="0"/>
          <w:divBdr>
            <w:top w:val="none" w:sz="0" w:space="0" w:color="auto"/>
            <w:left w:val="none" w:sz="0" w:space="0" w:color="auto"/>
            <w:bottom w:val="none" w:sz="0" w:space="0" w:color="auto"/>
            <w:right w:val="none" w:sz="0" w:space="0" w:color="auto"/>
          </w:divBdr>
        </w:div>
        <w:div w:id="1641416558">
          <w:marLeft w:val="720"/>
          <w:marRight w:val="0"/>
          <w:marTop w:val="240"/>
          <w:marBottom w:val="0"/>
          <w:divBdr>
            <w:top w:val="none" w:sz="0" w:space="0" w:color="auto"/>
            <w:left w:val="none" w:sz="0" w:space="0" w:color="auto"/>
            <w:bottom w:val="none" w:sz="0" w:space="0" w:color="auto"/>
            <w:right w:val="none" w:sz="0" w:space="0" w:color="auto"/>
          </w:divBdr>
        </w:div>
        <w:div w:id="286395864">
          <w:marLeft w:val="720"/>
          <w:marRight w:val="0"/>
          <w:marTop w:val="240"/>
          <w:marBottom w:val="0"/>
          <w:divBdr>
            <w:top w:val="none" w:sz="0" w:space="0" w:color="auto"/>
            <w:left w:val="none" w:sz="0" w:space="0" w:color="auto"/>
            <w:bottom w:val="none" w:sz="0" w:space="0" w:color="auto"/>
            <w:right w:val="none" w:sz="0" w:space="0" w:color="auto"/>
          </w:divBdr>
        </w:div>
      </w:divsChild>
    </w:div>
    <w:div w:id="502161008">
      <w:bodyDiv w:val="1"/>
      <w:marLeft w:val="0"/>
      <w:marRight w:val="0"/>
      <w:marTop w:val="0"/>
      <w:marBottom w:val="0"/>
      <w:divBdr>
        <w:top w:val="none" w:sz="0" w:space="0" w:color="auto"/>
        <w:left w:val="none" w:sz="0" w:space="0" w:color="auto"/>
        <w:bottom w:val="none" w:sz="0" w:space="0" w:color="auto"/>
        <w:right w:val="none" w:sz="0" w:space="0" w:color="auto"/>
      </w:divBdr>
      <w:divsChild>
        <w:div w:id="686836782">
          <w:marLeft w:val="0"/>
          <w:marRight w:val="0"/>
          <w:marTop w:val="0"/>
          <w:marBottom w:val="0"/>
          <w:divBdr>
            <w:top w:val="none" w:sz="0" w:space="0" w:color="auto"/>
            <w:left w:val="none" w:sz="0" w:space="0" w:color="auto"/>
            <w:bottom w:val="none" w:sz="0" w:space="0" w:color="auto"/>
            <w:right w:val="none" w:sz="0" w:space="0" w:color="auto"/>
          </w:divBdr>
          <w:divsChild>
            <w:div w:id="1025987547">
              <w:marLeft w:val="0"/>
              <w:marRight w:val="0"/>
              <w:marTop w:val="0"/>
              <w:marBottom w:val="0"/>
              <w:divBdr>
                <w:top w:val="none" w:sz="0" w:space="0" w:color="auto"/>
                <w:left w:val="none" w:sz="0" w:space="0" w:color="auto"/>
                <w:bottom w:val="none" w:sz="0" w:space="0" w:color="auto"/>
                <w:right w:val="none" w:sz="0" w:space="0" w:color="auto"/>
              </w:divBdr>
              <w:divsChild>
                <w:div w:id="695354721">
                  <w:marLeft w:val="0"/>
                  <w:marRight w:val="0"/>
                  <w:marTop w:val="0"/>
                  <w:marBottom w:val="0"/>
                  <w:divBdr>
                    <w:top w:val="none" w:sz="0" w:space="0" w:color="auto"/>
                    <w:left w:val="none" w:sz="0" w:space="0" w:color="auto"/>
                    <w:bottom w:val="none" w:sz="0" w:space="0" w:color="auto"/>
                    <w:right w:val="none" w:sz="0" w:space="0" w:color="auto"/>
                  </w:divBdr>
                  <w:divsChild>
                    <w:div w:id="4818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126881">
      <w:bodyDiv w:val="1"/>
      <w:marLeft w:val="0"/>
      <w:marRight w:val="0"/>
      <w:marTop w:val="0"/>
      <w:marBottom w:val="0"/>
      <w:divBdr>
        <w:top w:val="none" w:sz="0" w:space="0" w:color="auto"/>
        <w:left w:val="none" w:sz="0" w:space="0" w:color="auto"/>
        <w:bottom w:val="none" w:sz="0" w:space="0" w:color="auto"/>
        <w:right w:val="none" w:sz="0" w:space="0" w:color="auto"/>
      </w:divBdr>
      <w:divsChild>
        <w:div w:id="188687737">
          <w:marLeft w:val="0"/>
          <w:marRight w:val="0"/>
          <w:marTop w:val="0"/>
          <w:marBottom w:val="0"/>
          <w:divBdr>
            <w:top w:val="none" w:sz="0" w:space="0" w:color="auto"/>
            <w:left w:val="none" w:sz="0" w:space="0" w:color="auto"/>
            <w:bottom w:val="none" w:sz="0" w:space="0" w:color="auto"/>
            <w:right w:val="none" w:sz="0" w:space="0" w:color="auto"/>
          </w:divBdr>
          <w:divsChild>
            <w:div w:id="589698009">
              <w:marLeft w:val="0"/>
              <w:marRight w:val="0"/>
              <w:marTop w:val="0"/>
              <w:marBottom w:val="0"/>
              <w:divBdr>
                <w:top w:val="none" w:sz="0" w:space="0" w:color="auto"/>
                <w:left w:val="none" w:sz="0" w:space="0" w:color="auto"/>
                <w:bottom w:val="none" w:sz="0" w:space="0" w:color="auto"/>
                <w:right w:val="none" w:sz="0" w:space="0" w:color="auto"/>
              </w:divBdr>
              <w:divsChild>
                <w:div w:id="4151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91314">
      <w:bodyDiv w:val="1"/>
      <w:marLeft w:val="0"/>
      <w:marRight w:val="0"/>
      <w:marTop w:val="0"/>
      <w:marBottom w:val="0"/>
      <w:divBdr>
        <w:top w:val="none" w:sz="0" w:space="0" w:color="auto"/>
        <w:left w:val="none" w:sz="0" w:space="0" w:color="auto"/>
        <w:bottom w:val="none" w:sz="0" w:space="0" w:color="auto"/>
        <w:right w:val="none" w:sz="0" w:space="0" w:color="auto"/>
      </w:divBdr>
      <w:divsChild>
        <w:div w:id="317540481">
          <w:marLeft w:val="0"/>
          <w:marRight w:val="0"/>
          <w:marTop w:val="0"/>
          <w:marBottom w:val="0"/>
          <w:divBdr>
            <w:top w:val="none" w:sz="0" w:space="0" w:color="auto"/>
            <w:left w:val="none" w:sz="0" w:space="0" w:color="auto"/>
            <w:bottom w:val="none" w:sz="0" w:space="0" w:color="auto"/>
            <w:right w:val="none" w:sz="0" w:space="0" w:color="auto"/>
          </w:divBdr>
          <w:divsChild>
            <w:div w:id="1177306958">
              <w:marLeft w:val="0"/>
              <w:marRight w:val="0"/>
              <w:marTop w:val="0"/>
              <w:marBottom w:val="0"/>
              <w:divBdr>
                <w:top w:val="none" w:sz="0" w:space="0" w:color="auto"/>
                <w:left w:val="none" w:sz="0" w:space="0" w:color="auto"/>
                <w:bottom w:val="none" w:sz="0" w:space="0" w:color="auto"/>
                <w:right w:val="none" w:sz="0" w:space="0" w:color="auto"/>
              </w:divBdr>
              <w:divsChild>
                <w:div w:id="2049068182">
                  <w:marLeft w:val="0"/>
                  <w:marRight w:val="0"/>
                  <w:marTop w:val="0"/>
                  <w:marBottom w:val="0"/>
                  <w:divBdr>
                    <w:top w:val="none" w:sz="0" w:space="0" w:color="auto"/>
                    <w:left w:val="none" w:sz="0" w:space="0" w:color="auto"/>
                    <w:bottom w:val="none" w:sz="0" w:space="0" w:color="auto"/>
                    <w:right w:val="none" w:sz="0" w:space="0" w:color="auto"/>
                  </w:divBdr>
                  <w:divsChild>
                    <w:div w:id="2029791868">
                      <w:marLeft w:val="0"/>
                      <w:marRight w:val="0"/>
                      <w:marTop w:val="0"/>
                      <w:marBottom w:val="0"/>
                      <w:divBdr>
                        <w:top w:val="none" w:sz="0" w:space="0" w:color="auto"/>
                        <w:left w:val="none" w:sz="0" w:space="0" w:color="auto"/>
                        <w:bottom w:val="none" w:sz="0" w:space="0" w:color="auto"/>
                        <w:right w:val="none" w:sz="0" w:space="0" w:color="auto"/>
                      </w:divBdr>
                      <w:divsChild>
                        <w:div w:id="471168715">
                          <w:marLeft w:val="0"/>
                          <w:marRight w:val="0"/>
                          <w:marTop w:val="0"/>
                          <w:marBottom w:val="0"/>
                          <w:divBdr>
                            <w:top w:val="none" w:sz="0" w:space="0" w:color="auto"/>
                            <w:left w:val="none" w:sz="0" w:space="0" w:color="auto"/>
                            <w:bottom w:val="none" w:sz="0" w:space="0" w:color="auto"/>
                            <w:right w:val="none" w:sz="0" w:space="0" w:color="auto"/>
                          </w:divBdr>
                          <w:divsChild>
                            <w:div w:id="2957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16207">
      <w:bodyDiv w:val="1"/>
      <w:marLeft w:val="0"/>
      <w:marRight w:val="0"/>
      <w:marTop w:val="0"/>
      <w:marBottom w:val="0"/>
      <w:divBdr>
        <w:top w:val="none" w:sz="0" w:space="0" w:color="auto"/>
        <w:left w:val="none" w:sz="0" w:space="0" w:color="auto"/>
        <w:bottom w:val="none" w:sz="0" w:space="0" w:color="auto"/>
        <w:right w:val="none" w:sz="0" w:space="0" w:color="auto"/>
      </w:divBdr>
      <w:divsChild>
        <w:div w:id="386800502">
          <w:marLeft w:val="446"/>
          <w:marRight w:val="0"/>
          <w:marTop w:val="86"/>
          <w:marBottom w:val="0"/>
          <w:divBdr>
            <w:top w:val="none" w:sz="0" w:space="0" w:color="auto"/>
            <w:left w:val="none" w:sz="0" w:space="0" w:color="auto"/>
            <w:bottom w:val="none" w:sz="0" w:space="0" w:color="auto"/>
            <w:right w:val="none" w:sz="0" w:space="0" w:color="auto"/>
          </w:divBdr>
        </w:div>
      </w:divsChild>
    </w:div>
    <w:div w:id="597368487">
      <w:bodyDiv w:val="1"/>
      <w:marLeft w:val="0"/>
      <w:marRight w:val="0"/>
      <w:marTop w:val="0"/>
      <w:marBottom w:val="0"/>
      <w:divBdr>
        <w:top w:val="none" w:sz="0" w:space="0" w:color="auto"/>
        <w:left w:val="none" w:sz="0" w:space="0" w:color="auto"/>
        <w:bottom w:val="none" w:sz="0" w:space="0" w:color="auto"/>
        <w:right w:val="none" w:sz="0" w:space="0" w:color="auto"/>
      </w:divBdr>
      <w:divsChild>
        <w:div w:id="1406956670">
          <w:marLeft w:val="0"/>
          <w:marRight w:val="0"/>
          <w:marTop w:val="0"/>
          <w:marBottom w:val="0"/>
          <w:divBdr>
            <w:top w:val="none" w:sz="0" w:space="0" w:color="auto"/>
            <w:left w:val="none" w:sz="0" w:space="0" w:color="auto"/>
            <w:bottom w:val="none" w:sz="0" w:space="0" w:color="auto"/>
            <w:right w:val="none" w:sz="0" w:space="0" w:color="auto"/>
          </w:divBdr>
          <w:divsChild>
            <w:div w:id="496574422">
              <w:marLeft w:val="0"/>
              <w:marRight w:val="0"/>
              <w:marTop w:val="0"/>
              <w:marBottom w:val="0"/>
              <w:divBdr>
                <w:top w:val="none" w:sz="0" w:space="0" w:color="auto"/>
                <w:left w:val="none" w:sz="0" w:space="0" w:color="auto"/>
                <w:bottom w:val="none" w:sz="0" w:space="0" w:color="auto"/>
                <w:right w:val="none" w:sz="0" w:space="0" w:color="auto"/>
              </w:divBdr>
              <w:divsChild>
                <w:div w:id="1345403577">
                  <w:marLeft w:val="0"/>
                  <w:marRight w:val="0"/>
                  <w:marTop w:val="0"/>
                  <w:marBottom w:val="0"/>
                  <w:divBdr>
                    <w:top w:val="none" w:sz="0" w:space="0" w:color="auto"/>
                    <w:left w:val="none" w:sz="0" w:space="0" w:color="auto"/>
                    <w:bottom w:val="none" w:sz="0" w:space="0" w:color="auto"/>
                    <w:right w:val="none" w:sz="0" w:space="0" w:color="auto"/>
                  </w:divBdr>
                </w:div>
                <w:div w:id="16629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4112">
      <w:bodyDiv w:val="1"/>
      <w:marLeft w:val="0"/>
      <w:marRight w:val="0"/>
      <w:marTop w:val="0"/>
      <w:marBottom w:val="0"/>
      <w:divBdr>
        <w:top w:val="none" w:sz="0" w:space="0" w:color="auto"/>
        <w:left w:val="none" w:sz="0" w:space="0" w:color="auto"/>
        <w:bottom w:val="none" w:sz="0" w:space="0" w:color="auto"/>
        <w:right w:val="none" w:sz="0" w:space="0" w:color="auto"/>
      </w:divBdr>
      <w:divsChild>
        <w:div w:id="1366253018">
          <w:marLeft w:val="547"/>
          <w:marRight w:val="0"/>
          <w:marTop w:val="86"/>
          <w:marBottom w:val="0"/>
          <w:divBdr>
            <w:top w:val="none" w:sz="0" w:space="0" w:color="auto"/>
            <w:left w:val="none" w:sz="0" w:space="0" w:color="auto"/>
            <w:bottom w:val="none" w:sz="0" w:space="0" w:color="auto"/>
            <w:right w:val="none" w:sz="0" w:space="0" w:color="auto"/>
          </w:divBdr>
        </w:div>
        <w:div w:id="1427264122">
          <w:marLeft w:val="547"/>
          <w:marRight w:val="0"/>
          <w:marTop w:val="86"/>
          <w:marBottom w:val="0"/>
          <w:divBdr>
            <w:top w:val="none" w:sz="0" w:space="0" w:color="auto"/>
            <w:left w:val="none" w:sz="0" w:space="0" w:color="auto"/>
            <w:bottom w:val="none" w:sz="0" w:space="0" w:color="auto"/>
            <w:right w:val="none" w:sz="0" w:space="0" w:color="auto"/>
          </w:divBdr>
        </w:div>
      </w:divsChild>
    </w:div>
    <w:div w:id="728110044">
      <w:bodyDiv w:val="1"/>
      <w:marLeft w:val="0"/>
      <w:marRight w:val="0"/>
      <w:marTop w:val="0"/>
      <w:marBottom w:val="0"/>
      <w:divBdr>
        <w:top w:val="none" w:sz="0" w:space="0" w:color="auto"/>
        <w:left w:val="none" w:sz="0" w:space="0" w:color="auto"/>
        <w:bottom w:val="none" w:sz="0" w:space="0" w:color="auto"/>
        <w:right w:val="none" w:sz="0" w:space="0" w:color="auto"/>
      </w:divBdr>
      <w:divsChild>
        <w:div w:id="811291575">
          <w:marLeft w:val="0"/>
          <w:marRight w:val="0"/>
          <w:marTop w:val="0"/>
          <w:marBottom w:val="0"/>
          <w:divBdr>
            <w:top w:val="none" w:sz="0" w:space="0" w:color="auto"/>
            <w:left w:val="none" w:sz="0" w:space="0" w:color="auto"/>
            <w:bottom w:val="none" w:sz="0" w:space="0" w:color="auto"/>
            <w:right w:val="none" w:sz="0" w:space="0" w:color="auto"/>
          </w:divBdr>
          <w:divsChild>
            <w:div w:id="729350846">
              <w:marLeft w:val="0"/>
              <w:marRight w:val="0"/>
              <w:marTop w:val="0"/>
              <w:marBottom w:val="0"/>
              <w:divBdr>
                <w:top w:val="none" w:sz="0" w:space="0" w:color="auto"/>
                <w:left w:val="none" w:sz="0" w:space="0" w:color="auto"/>
                <w:bottom w:val="none" w:sz="0" w:space="0" w:color="auto"/>
                <w:right w:val="none" w:sz="0" w:space="0" w:color="auto"/>
              </w:divBdr>
              <w:divsChild>
                <w:div w:id="866872359">
                  <w:marLeft w:val="0"/>
                  <w:marRight w:val="0"/>
                  <w:marTop w:val="0"/>
                  <w:marBottom w:val="0"/>
                  <w:divBdr>
                    <w:top w:val="none" w:sz="0" w:space="0" w:color="auto"/>
                    <w:left w:val="none" w:sz="0" w:space="0" w:color="auto"/>
                    <w:bottom w:val="none" w:sz="0" w:space="0" w:color="auto"/>
                    <w:right w:val="none" w:sz="0" w:space="0" w:color="auto"/>
                  </w:divBdr>
                  <w:divsChild>
                    <w:div w:id="161315026">
                      <w:marLeft w:val="0"/>
                      <w:marRight w:val="0"/>
                      <w:marTop w:val="0"/>
                      <w:marBottom w:val="0"/>
                      <w:divBdr>
                        <w:top w:val="none" w:sz="0" w:space="0" w:color="auto"/>
                        <w:left w:val="none" w:sz="0" w:space="0" w:color="auto"/>
                        <w:bottom w:val="none" w:sz="0" w:space="0" w:color="auto"/>
                        <w:right w:val="none" w:sz="0" w:space="0" w:color="auto"/>
                      </w:divBdr>
                      <w:divsChild>
                        <w:div w:id="1775127097">
                          <w:marLeft w:val="0"/>
                          <w:marRight w:val="0"/>
                          <w:marTop w:val="0"/>
                          <w:marBottom w:val="0"/>
                          <w:divBdr>
                            <w:top w:val="none" w:sz="0" w:space="0" w:color="auto"/>
                            <w:left w:val="none" w:sz="0" w:space="0" w:color="auto"/>
                            <w:bottom w:val="none" w:sz="0" w:space="0" w:color="auto"/>
                            <w:right w:val="none" w:sz="0" w:space="0" w:color="auto"/>
                          </w:divBdr>
                          <w:divsChild>
                            <w:div w:id="1839148702">
                              <w:marLeft w:val="0"/>
                              <w:marRight w:val="0"/>
                              <w:marTop w:val="0"/>
                              <w:marBottom w:val="0"/>
                              <w:divBdr>
                                <w:top w:val="none" w:sz="0" w:space="0" w:color="auto"/>
                                <w:left w:val="none" w:sz="0" w:space="0" w:color="auto"/>
                                <w:bottom w:val="none" w:sz="0" w:space="0" w:color="auto"/>
                                <w:right w:val="none" w:sz="0" w:space="0" w:color="auto"/>
                              </w:divBdr>
                              <w:divsChild>
                                <w:div w:id="2063939524">
                                  <w:marLeft w:val="0"/>
                                  <w:marRight w:val="0"/>
                                  <w:marTop w:val="0"/>
                                  <w:marBottom w:val="0"/>
                                  <w:divBdr>
                                    <w:top w:val="none" w:sz="0" w:space="0" w:color="auto"/>
                                    <w:left w:val="none" w:sz="0" w:space="0" w:color="auto"/>
                                    <w:bottom w:val="none" w:sz="0" w:space="0" w:color="auto"/>
                                    <w:right w:val="none" w:sz="0" w:space="0" w:color="auto"/>
                                  </w:divBdr>
                                  <w:divsChild>
                                    <w:div w:id="4885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002549">
      <w:bodyDiv w:val="1"/>
      <w:marLeft w:val="0"/>
      <w:marRight w:val="0"/>
      <w:marTop w:val="0"/>
      <w:marBottom w:val="0"/>
      <w:divBdr>
        <w:top w:val="none" w:sz="0" w:space="0" w:color="auto"/>
        <w:left w:val="none" w:sz="0" w:space="0" w:color="auto"/>
        <w:bottom w:val="none" w:sz="0" w:space="0" w:color="auto"/>
        <w:right w:val="none" w:sz="0" w:space="0" w:color="auto"/>
      </w:divBdr>
    </w:div>
    <w:div w:id="775488622">
      <w:bodyDiv w:val="1"/>
      <w:marLeft w:val="0"/>
      <w:marRight w:val="0"/>
      <w:marTop w:val="0"/>
      <w:marBottom w:val="0"/>
      <w:divBdr>
        <w:top w:val="none" w:sz="0" w:space="0" w:color="auto"/>
        <w:left w:val="none" w:sz="0" w:space="0" w:color="auto"/>
        <w:bottom w:val="none" w:sz="0" w:space="0" w:color="auto"/>
        <w:right w:val="none" w:sz="0" w:space="0" w:color="auto"/>
      </w:divBdr>
    </w:div>
    <w:div w:id="789208090">
      <w:bodyDiv w:val="1"/>
      <w:marLeft w:val="0"/>
      <w:marRight w:val="0"/>
      <w:marTop w:val="0"/>
      <w:marBottom w:val="0"/>
      <w:divBdr>
        <w:top w:val="none" w:sz="0" w:space="0" w:color="auto"/>
        <w:left w:val="none" w:sz="0" w:space="0" w:color="auto"/>
        <w:bottom w:val="none" w:sz="0" w:space="0" w:color="auto"/>
        <w:right w:val="none" w:sz="0" w:space="0" w:color="auto"/>
      </w:divBdr>
      <w:divsChild>
        <w:div w:id="521011485">
          <w:marLeft w:val="547"/>
          <w:marRight w:val="0"/>
          <w:marTop w:val="96"/>
          <w:marBottom w:val="0"/>
          <w:divBdr>
            <w:top w:val="none" w:sz="0" w:space="0" w:color="auto"/>
            <w:left w:val="none" w:sz="0" w:space="0" w:color="auto"/>
            <w:bottom w:val="none" w:sz="0" w:space="0" w:color="auto"/>
            <w:right w:val="none" w:sz="0" w:space="0" w:color="auto"/>
          </w:divBdr>
        </w:div>
        <w:div w:id="829365651">
          <w:marLeft w:val="547"/>
          <w:marRight w:val="0"/>
          <w:marTop w:val="96"/>
          <w:marBottom w:val="0"/>
          <w:divBdr>
            <w:top w:val="none" w:sz="0" w:space="0" w:color="auto"/>
            <w:left w:val="none" w:sz="0" w:space="0" w:color="auto"/>
            <w:bottom w:val="none" w:sz="0" w:space="0" w:color="auto"/>
            <w:right w:val="none" w:sz="0" w:space="0" w:color="auto"/>
          </w:divBdr>
        </w:div>
        <w:div w:id="920062803">
          <w:marLeft w:val="547"/>
          <w:marRight w:val="0"/>
          <w:marTop w:val="96"/>
          <w:marBottom w:val="0"/>
          <w:divBdr>
            <w:top w:val="none" w:sz="0" w:space="0" w:color="auto"/>
            <w:left w:val="none" w:sz="0" w:space="0" w:color="auto"/>
            <w:bottom w:val="none" w:sz="0" w:space="0" w:color="auto"/>
            <w:right w:val="none" w:sz="0" w:space="0" w:color="auto"/>
          </w:divBdr>
        </w:div>
        <w:div w:id="2016229308">
          <w:marLeft w:val="547"/>
          <w:marRight w:val="0"/>
          <w:marTop w:val="96"/>
          <w:marBottom w:val="0"/>
          <w:divBdr>
            <w:top w:val="none" w:sz="0" w:space="0" w:color="auto"/>
            <w:left w:val="none" w:sz="0" w:space="0" w:color="auto"/>
            <w:bottom w:val="none" w:sz="0" w:space="0" w:color="auto"/>
            <w:right w:val="none" w:sz="0" w:space="0" w:color="auto"/>
          </w:divBdr>
        </w:div>
      </w:divsChild>
    </w:div>
    <w:div w:id="790586094">
      <w:bodyDiv w:val="1"/>
      <w:marLeft w:val="0"/>
      <w:marRight w:val="0"/>
      <w:marTop w:val="0"/>
      <w:marBottom w:val="0"/>
      <w:divBdr>
        <w:top w:val="none" w:sz="0" w:space="0" w:color="auto"/>
        <w:left w:val="none" w:sz="0" w:space="0" w:color="auto"/>
        <w:bottom w:val="none" w:sz="0" w:space="0" w:color="auto"/>
        <w:right w:val="none" w:sz="0" w:space="0" w:color="auto"/>
      </w:divBdr>
    </w:div>
    <w:div w:id="889078428">
      <w:bodyDiv w:val="1"/>
      <w:marLeft w:val="0"/>
      <w:marRight w:val="0"/>
      <w:marTop w:val="0"/>
      <w:marBottom w:val="0"/>
      <w:divBdr>
        <w:top w:val="none" w:sz="0" w:space="0" w:color="auto"/>
        <w:left w:val="none" w:sz="0" w:space="0" w:color="auto"/>
        <w:bottom w:val="none" w:sz="0" w:space="0" w:color="auto"/>
        <w:right w:val="none" w:sz="0" w:space="0" w:color="auto"/>
      </w:divBdr>
      <w:divsChild>
        <w:div w:id="1925341149">
          <w:marLeft w:val="0"/>
          <w:marRight w:val="0"/>
          <w:marTop w:val="0"/>
          <w:marBottom w:val="0"/>
          <w:divBdr>
            <w:top w:val="none" w:sz="0" w:space="0" w:color="auto"/>
            <w:left w:val="none" w:sz="0" w:space="0" w:color="auto"/>
            <w:bottom w:val="none" w:sz="0" w:space="0" w:color="auto"/>
            <w:right w:val="none" w:sz="0" w:space="0" w:color="auto"/>
          </w:divBdr>
          <w:divsChild>
            <w:div w:id="861209573">
              <w:marLeft w:val="0"/>
              <w:marRight w:val="0"/>
              <w:marTop w:val="0"/>
              <w:marBottom w:val="0"/>
              <w:divBdr>
                <w:top w:val="none" w:sz="0" w:space="0" w:color="auto"/>
                <w:left w:val="none" w:sz="0" w:space="0" w:color="auto"/>
                <w:bottom w:val="none" w:sz="0" w:space="0" w:color="auto"/>
                <w:right w:val="none" w:sz="0" w:space="0" w:color="auto"/>
              </w:divBdr>
              <w:divsChild>
                <w:div w:id="1824735024">
                  <w:marLeft w:val="0"/>
                  <w:marRight w:val="0"/>
                  <w:marTop w:val="0"/>
                  <w:marBottom w:val="0"/>
                  <w:divBdr>
                    <w:top w:val="none" w:sz="0" w:space="0" w:color="auto"/>
                    <w:left w:val="none" w:sz="0" w:space="0" w:color="auto"/>
                    <w:bottom w:val="none" w:sz="0" w:space="0" w:color="auto"/>
                    <w:right w:val="none" w:sz="0" w:space="0" w:color="auto"/>
                  </w:divBdr>
                  <w:divsChild>
                    <w:div w:id="18575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75299">
      <w:bodyDiv w:val="1"/>
      <w:marLeft w:val="0"/>
      <w:marRight w:val="0"/>
      <w:marTop w:val="0"/>
      <w:marBottom w:val="0"/>
      <w:divBdr>
        <w:top w:val="none" w:sz="0" w:space="0" w:color="auto"/>
        <w:left w:val="none" w:sz="0" w:space="0" w:color="auto"/>
        <w:bottom w:val="none" w:sz="0" w:space="0" w:color="auto"/>
        <w:right w:val="none" w:sz="0" w:space="0" w:color="auto"/>
      </w:divBdr>
      <w:divsChild>
        <w:div w:id="829519555">
          <w:marLeft w:val="0"/>
          <w:marRight w:val="0"/>
          <w:marTop w:val="0"/>
          <w:marBottom w:val="0"/>
          <w:divBdr>
            <w:top w:val="none" w:sz="0" w:space="0" w:color="auto"/>
            <w:left w:val="none" w:sz="0" w:space="0" w:color="auto"/>
            <w:bottom w:val="none" w:sz="0" w:space="0" w:color="auto"/>
            <w:right w:val="none" w:sz="0" w:space="0" w:color="auto"/>
          </w:divBdr>
          <w:divsChild>
            <w:div w:id="1585914847">
              <w:marLeft w:val="0"/>
              <w:marRight w:val="0"/>
              <w:marTop w:val="0"/>
              <w:marBottom w:val="0"/>
              <w:divBdr>
                <w:top w:val="none" w:sz="0" w:space="0" w:color="auto"/>
                <w:left w:val="none" w:sz="0" w:space="0" w:color="auto"/>
                <w:bottom w:val="none" w:sz="0" w:space="0" w:color="auto"/>
                <w:right w:val="none" w:sz="0" w:space="0" w:color="auto"/>
              </w:divBdr>
              <w:divsChild>
                <w:div w:id="1658417960">
                  <w:marLeft w:val="0"/>
                  <w:marRight w:val="0"/>
                  <w:marTop w:val="0"/>
                  <w:marBottom w:val="0"/>
                  <w:divBdr>
                    <w:top w:val="none" w:sz="0" w:space="0" w:color="auto"/>
                    <w:left w:val="none" w:sz="0" w:space="0" w:color="auto"/>
                    <w:bottom w:val="none" w:sz="0" w:space="0" w:color="auto"/>
                    <w:right w:val="none" w:sz="0" w:space="0" w:color="auto"/>
                  </w:divBdr>
                  <w:divsChild>
                    <w:div w:id="472455172">
                      <w:marLeft w:val="0"/>
                      <w:marRight w:val="0"/>
                      <w:marTop w:val="0"/>
                      <w:marBottom w:val="0"/>
                      <w:divBdr>
                        <w:top w:val="none" w:sz="0" w:space="0" w:color="auto"/>
                        <w:left w:val="none" w:sz="0" w:space="0" w:color="auto"/>
                        <w:bottom w:val="none" w:sz="0" w:space="0" w:color="auto"/>
                        <w:right w:val="none" w:sz="0" w:space="0" w:color="auto"/>
                      </w:divBdr>
                      <w:divsChild>
                        <w:div w:id="241764326">
                          <w:marLeft w:val="0"/>
                          <w:marRight w:val="0"/>
                          <w:marTop w:val="0"/>
                          <w:marBottom w:val="0"/>
                          <w:divBdr>
                            <w:top w:val="none" w:sz="0" w:space="0" w:color="auto"/>
                            <w:left w:val="none" w:sz="0" w:space="0" w:color="auto"/>
                            <w:bottom w:val="none" w:sz="0" w:space="0" w:color="auto"/>
                            <w:right w:val="none" w:sz="0" w:space="0" w:color="auto"/>
                          </w:divBdr>
                          <w:divsChild>
                            <w:div w:id="1161389587">
                              <w:marLeft w:val="0"/>
                              <w:marRight w:val="0"/>
                              <w:marTop w:val="0"/>
                              <w:marBottom w:val="0"/>
                              <w:divBdr>
                                <w:top w:val="none" w:sz="0" w:space="0" w:color="auto"/>
                                <w:left w:val="none" w:sz="0" w:space="0" w:color="auto"/>
                                <w:bottom w:val="none" w:sz="0" w:space="0" w:color="auto"/>
                                <w:right w:val="none" w:sz="0" w:space="0" w:color="auto"/>
                              </w:divBdr>
                              <w:divsChild>
                                <w:div w:id="924732289">
                                  <w:marLeft w:val="0"/>
                                  <w:marRight w:val="0"/>
                                  <w:marTop w:val="0"/>
                                  <w:marBottom w:val="0"/>
                                  <w:divBdr>
                                    <w:top w:val="none" w:sz="0" w:space="0" w:color="auto"/>
                                    <w:left w:val="none" w:sz="0" w:space="0" w:color="auto"/>
                                    <w:bottom w:val="none" w:sz="0" w:space="0" w:color="auto"/>
                                    <w:right w:val="none" w:sz="0" w:space="0" w:color="auto"/>
                                  </w:divBdr>
                                  <w:divsChild>
                                    <w:div w:id="1549150252">
                                      <w:marLeft w:val="0"/>
                                      <w:marRight w:val="0"/>
                                      <w:marTop w:val="0"/>
                                      <w:marBottom w:val="0"/>
                                      <w:divBdr>
                                        <w:top w:val="none" w:sz="0" w:space="0" w:color="auto"/>
                                        <w:left w:val="none" w:sz="0" w:space="0" w:color="auto"/>
                                        <w:bottom w:val="none" w:sz="0" w:space="0" w:color="auto"/>
                                        <w:right w:val="none" w:sz="0" w:space="0" w:color="auto"/>
                                      </w:divBdr>
                                      <w:divsChild>
                                        <w:div w:id="18978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582481">
      <w:bodyDiv w:val="1"/>
      <w:marLeft w:val="0"/>
      <w:marRight w:val="0"/>
      <w:marTop w:val="0"/>
      <w:marBottom w:val="0"/>
      <w:divBdr>
        <w:top w:val="none" w:sz="0" w:space="0" w:color="auto"/>
        <w:left w:val="none" w:sz="0" w:space="0" w:color="auto"/>
        <w:bottom w:val="none" w:sz="0" w:space="0" w:color="auto"/>
        <w:right w:val="none" w:sz="0" w:space="0" w:color="auto"/>
      </w:divBdr>
    </w:div>
    <w:div w:id="969870338">
      <w:bodyDiv w:val="1"/>
      <w:marLeft w:val="0"/>
      <w:marRight w:val="0"/>
      <w:marTop w:val="0"/>
      <w:marBottom w:val="0"/>
      <w:divBdr>
        <w:top w:val="none" w:sz="0" w:space="0" w:color="auto"/>
        <w:left w:val="none" w:sz="0" w:space="0" w:color="auto"/>
        <w:bottom w:val="none" w:sz="0" w:space="0" w:color="auto"/>
        <w:right w:val="none" w:sz="0" w:space="0" w:color="auto"/>
      </w:divBdr>
      <w:divsChild>
        <w:div w:id="1180268320">
          <w:marLeft w:val="0"/>
          <w:marRight w:val="0"/>
          <w:marTop w:val="0"/>
          <w:marBottom w:val="0"/>
          <w:divBdr>
            <w:top w:val="none" w:sz="0" w:space="0" w:color="auto"/>
            <w:left w:val="none" w:sz="0" w:space="0" w:color="auto"/>
            <w:bottom w:val="none" w:sz="0" w:space="0" w:color="auto"/>
            <w:right w:val="none" w:sz="0" w:space="0" w:color="auto"/>
          </w:divBdr>
          <w:divsChild>
            <w:div w:id="519468993">
              <w:marLeft w:val="0"/>
              <w:marRight w:val="0"/>
              <w:marTop w:val="0"/>
              <w:marBottom w:val="0"/>
              <w:divBdr>
                <w:top w:val="none" w:sz="0" w:space="0" w:color="auto"/>
                <w:left w:val="none" w:sz="0" w:space="0" w:color="auto"/>
                <w:bottom w:val="none" w:sz="0" w:space="0" w:color="auto"/>
                <w:right w:val="none" w:sz="0" w:space="0" w:color="auto"/>
              </w:divBdr>
              <w:divsChild>
                <w:div w:id="52594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7535">
      <w:bodyDiv w:val="1"/>
      <w:marLeft w:val="0"/>
      <w:marRight w:val="0"/>
      <w:marTop w:val="0"/>
      <w:marBottom w:val="0"/>
      <w:divBdr>
        <w:top w:val="none" w:sz="0" w:space="0" w:color="auto"/>
        <w:left w:val="none" w:sz="0" w:space="0" w:color="auto"/>
        <w:bottom w:val="none" w:sz="0" w:space="0" w:color="auto"/>
        <w:right w:val="none" w:sz="0" w:space="0" w:color="auto"/>
      </w:divBdr>
      <w:divsChild>
        <w:div w:id="625963124">
          <w:marLeft w:val="0"/>
          <w:marRight w:val="0"/>
          <w:marTop w:val="0"/>
          <w:marBottom w:val="0"/>
          <w:divBdr>
            <w:top w:val="none" w:sz="0" w:space="0" w:color="auto"/>
            <w:left w:val="none" w:sz="0" w:space="0" w:color="auto"/>
            <w:bottom w:val="none" w:sz="0" w:space="0" w:color="auto"/>
            <w:right w:val="none" w:sz="0" w:space="0" w:color="auto"/>
          </w:divBdr>
          <w:divsChild>
            <w:div w:id="1254706683">
              <w:marLeft w:val="0"/>
              <w:marRight w:val="0"/>
              <w:marTop w:val="0"/>
              <w:marBottom w:val="0"/>
              <w:divBdr>
                <w:top w:val="none" w:sz="0" w:space="0" w:color="auto"/>
                <w:left w:val="none" w:sz="0" w:space="0" w:color="auto"/>
                <w:bottom w:val="none" w:sz="0" w:space="0" w:color="auto"/>
                <w:right w:val="none" w:sz="0" w:space="0" w:color="auto"/>
              </w:divBdr>
              <w:divsChild>
                <w:div w:id="9981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7214">
      <w:bodyDiv w:val="1"/>
      <w:marLeft w:val="0"/>
      <w:marRight w:val="0"/>
      <w:marTop w:val="0"/>
      <w:marBottom w:val="0"/>
      <w:divBdr>
        <w:top w:val="none" w:sz="0" w:space="0" w:color="auto"/>
        <w:left w:val="none" w:sz="0" w:space="0" w:color="auto"/>
        <w:bottom w:val="none" w:sz="0" w:space="0" w:color="auto"/>
        <w:right w:val="none" w:sz="0" w:space="0" w:color="auto"/>
      </w:divBdr>
    </w:div>
    <w:div w:id="989291665">
      <w:bodyDiv w:val="1"/>
      <w:marLeft w:val="0"/>
      <w:marRight w:val="0"/>
      <w:marTop w:val="0"/>
      <w:marBottom w:val="0"/>
      <w:divBdr>
        <w:top w:val="none" w:sz="0" w:space="0" w:color="auto"/>
        <w:left w:val="none" w:sz="0" w:space="0" w:color="auto"/>
        <w:bottom w:val="none" w:sz="0" w:space="0" w:color="auto"/>
        <w:right w:val="none" w:sz="0" w:space="0" w:color="auto"/>
      </w:divBdr>
      <w:divsChild>
        <w:div w:id="1108889090">
          <w:marLeft w:val="0"/>
          <w:marRight w:val="0"/>
          <w:marTop w:val="0"/>
          <w:marBottom w:val="0"/>
          <w:divBdr>
            <w:top w:val="none" w:sz="0" w:space="0" w:color="auto"/>
            <w:left w:val="none" w:sz="0" w:space="0" w:color="auto"/>
            <w:bottom w:val="none" w:sz="0" w:space="0" w:color="auto"/>
            <w:right w:val="none" w:sz="0" w:space="0" w:color="auto"/>
          </w:divBdr>
          <w:divsChild>
            <w:div w:id="262765044">
              <w:marLeft w:val="0"/>
              <w:marRight w:val="0"/>
              <w:marTop w:val="0"/>
              <w:marBottom w:val="0"/>
              <w:divBdr>
                <w:top w:val="none" w:sz="0" w:space="0" w:color="auto"/>
                <w:left w:val="none" w:sz="0" w:space="0" w:color="auto"/>
                <w:bottom w:val="none" w:sz="0" w:space="0" w:color="auto"/>
                <w:right w:val="none" w:sz="0" w:space="0" w:color="auto"/>
              </w:divBdr>
              <w:divsChild>
                <w:div w:id="20373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2705">
      <w:bodyDiv w:val="1"/>
      <w:marLeft w:val="0"/>
      <w:marRight w:val="0"/>
      <w:marTop w:val="0"/>
      <w:marBottom w:val="0"/>
      <w:divBdr>
        <w:top w:val="none" w:sz="0" w:space="0" w:color="auto"/>
        <w:left w:val="none" w:sz="0" w:space="0" w:color="auto"/>
        <w:bottom w:val="none" w:sz="0" w:space="0" w:color="auto"/>
        <w:right w:val="none" w:sz="0" w:space="0" w:color="auto"/>
      </w:divBdr>
      <w:divsChild>
        <w:div w:id="796485160">
          <w:marLeft w:val="0"/>
          <w:marRight w:val="0"/>
          <w:marTop w:val="180"/>
          <w:marBottom w:val="0"/>
          <w:divBdr>
            <w:top w:val="none" w:sz="0" w:space="0" w:color="auto"/>
            <w:left w:val="none" w:sz="0" w:space="0" w:color="auto"/>
            <w:bottom w:val="none" w:sz="0" w:space="0" w:color="auto"/>
            <w:right w:val="none" w:sz="0" w:space="0" w:color="auto"/>
          </w:divBdr>
          <w:divsChild>
            <w:div w:id="113594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8962">
      <w:bodyDiv w:val="1"/>
      <w:marLeft w:val="0"/>
      <w:marRight w:val="0"/>
      <w:marTop w:val="0"/>
      <w:marBottom w:val="0"/>
      <w:divBdr>
        <w:top w:val="none" w:sz="0" w:space="0" w:color="auto"/>
        <w:left w:val="none" w:sz="0" w:space="0" w:color="auto"/>
        <w:bottom w:val="none" w:sz="0" w:space="0" w:color="auto"/>
        <w:right w:val="none" w:sz="0" w:space="0" w:color="auto"/>
      </w:divBdr>
      <w:divsChild>
        <w:div w:id="48263876">
          <w:marLeft w:val="1267"/>
          <w:marRight w:val="0"/>
          <w:marTop w:val="240"/>
          <w:marBottom w:val="0"/>
          <w:divBdr>
            <w:top w:val="none" w:sz="0" w:space="0" w:color="auto"/>
            <w:left w:val="none" w:sz="0" w:space="0" w:color="auto"/>
            <w:bottom w:val="none" w:sz="0" w:space="0" w:color="auto"/>
            <w:right w:val="none" w:sz="0" w:space="0" w:color="auto"/>
          </w:divBdr>
        </w:div>
        <w:div w:id="1562980199">
          <w:marLeft w:val="1267"/>
          <w:marRight w:val="0"/>
          <w:marTop w:val="240"/>
          <w:marBottom w:val="0"/>
          <w:divBdr>
            <w:top w:val="none" w:sz="0" w:space="0" w:color="auto"/>
            <w:left w:val="none" w:sz="0" w:space="0" w:color="auto"/>
            <w:bottom w:val="none" w:sz="0" w:space="0" w:color="auto"/>
            <w:right w:val="none" w:sz="0" w:space="0" w:color="auto"/>
          </w:divBdr>
        </w:div>
        <w:div w:id="1694309443">
          <w:marLeft w:val="1267"/>
          <w:marRight w:val="0"/>
          <w:marTop w:val="240"/>
          <w:marBottom w:val="0"/>
          <w:divBdr>
            <w:top w:val="none" w:sz="0" w:space="0" w:color="auto"/>
            <w:left w:val="none" w:sz="0" w:space="0" w:color="auto"/>
            <w:bottom w:val="none" w:sz="0" w:space="0" w:color="auto"/>
            <w:right w:val="none" w:sz="0" w:space="0" w:color="auto"/>
          </w:divBdr>
        </w:div>
      </w:divsChild>
    </w:div>
    <w:div w:id="1045642107">
      <w:bodyDiv w:val="1"/>
      <w:marLeft w:val="0"/>
      <w:marRight w:val="0"/>
      <w:marTop w:val="0"/>
      <w:marBottom w:val="0"/>
      <w:divBdr>
        <w:top w:val="none" w:sz="0" w:space="0" w:color="auto"/>
        <w:left w:val="none" w:sz="0" w:space="0" w:color="auto"/>
        <w:bottom w:val="none" w:sz="0" w:space="0" w:color="auto"/>
        <w:right w:val="none" w:sz="0" w:space="0" w:color="auto"/>
      </w:divBdr>
    </w:div>
    <w:div w:id="1053503336">
      <w:bodyDiv w:val="1"/>
      <w:marLeft w:val="0"/>
      <w:marRight w:val="0"/>
      <w:marTop w:val="0"/>
      <w:marBottom w:val="0"/>
      <w:divBdr>
        <w:top w:val="none" w:sz="0" w:space="0" w:color="auto"/>
        <w:left w:val="none" w:sz="0" w:space="0" w:color="auto"/>
        <w:bottom w:val="none" w:sz="0" w:space="0" w:color="auto"/>
        <w:right w:val="none" w:sz="0" w:space="0" w:color="auto"/>
      </w:divBdr>
      <w:divsChild>
        <w:div w:id="1025600538">
          <w:marLeft w:val="547"/>
          <w:marRight w:val="0"/>
          <w:marTop w:val="86"/>
          <w:marBottom w:val="0"/>
          <w:divBdr>
            <w:top w:val="none" w:sz="0" w:space="0" w:color="auto"/>
            <w:left w:val="none" w:sz="0" w:space="0" w:color="auto"/>
            <w:bottom w:val="none" w:sz="0" w:space="0" w:color="auto"/>
            <w:right w:val="none" w:sz="0" w:space="0" w:color="auto"/>
          </w:divBdr>
        </w:div>
        <w:div w:id="1153838188">
          <w:marLeft w:val="3240"/>
          <w:marRight w:val="0"/>
          <w:marTop w:val="96"/>
          <w:marBottom w:val="0"/>
          <w:divBdr>
            <w:top w:val="none" w:sz="0" w:space="0" w:color="auto"/>
            <w:left w:val="none" w:sz="0" w:space="0" w:color="auto"/>
            <w:bottom w:val="none" w:sz="0" w:space="0" w:color="auto"/>
            <w:right w:val="none" w:sz="0" w:space="0" w:color="auto"/>
          </w:divBdr>
        </w:div>
        <w:div w:id="1182667013">
          <w:marLeft w:val="3240"/>
          <w:marRight w:val="0"/>
          <w:marTop w:val="96"/>
          <w:marBottom w:val="0"/>
          <w:divBdr>
            <w:top w:val="none" w:sz="0" w:space="0" w:color="auto"/>
            <w:left w:val="none" w:sz="0" w:space="0" w:color="auto"/>
            <w:bottom w:val="none" w:sz="0" w:space="0" w:color="auto"/>
            <w:right w:val="none" w:sz="0" w:space="0" w:color="auto"/>
          </w:divBdr>
        </w:div>
        <w:div w:id="1678651390">
          <w:marLeft w:val="3240"/>
          <w:marRight w:val="0"/>
          <w:marTop w:val="96"/>
          <w:marBottom w:val="0"/>
          <w:divBdr>
            <w:top w:val="none" w:sz="0" w:space="0" w:color="auto"/>
            <w:left w:val="none" w:sz="0" w:space="0" w:color="auto"/>
            <w:bottom w:val="none" w:sz="0" w:space="0" w:color="auto"/>
            <w:right w:val="none" w:sz="0" w:space="0" w:color="auto"/>
          </w:divBdr>
        </w:div>
        <w:div w:id="1882744962">
          <w:marLeft w:val="547"/>
          <w:marRight w:val="0"/>
          <w:marTop w:val="86"/>
          <w:marBottom w:val="0"/>
          <w:divBdr>
            <w:top w:val="none" w:sz="0" w:space="0" w:color="auto"/>
            <w:left w:val="none" w:sz="0" w:space="0" w:color="auto"/>
            <w:bottom w:val="none" w:sz="0" w:space="0" w:color="auto"/>
            <w:right w:val="none" w:sz="0" w:space="0" w:color="auto"/>
          </w:divBdr>
        </w:div>
        <w:div w:id="2004159832">
          <w:marLeft w:val="3240"/>
          <w:marRight w:val="0"/>
          <w:marTop w:val="96"/>
          <w:marBottom w:val="0"/>
          <w:divBdr>
            <w:top w:val="none" w:sz="0" w:space="0" w:color="auto"/>
            <w:left w:val="none" w:sz="0" w:space="0" w:color="auto"/>
            <w:bottom w:val="none" w:sz="0" w:space="0" w:color="auto"/>
            <w:right w:val="none" w:sz="0" w:space="0" w:color="auto"/>
          </w:divBdr>
        </w:div>
      </w:divsChild>
    </w:div>
    <w:div w:id="1151214501">
      <w:bodyDiv w:val="1"/>
      <w:marLeft w:val="0"/>
      <w:marRight w:val="0"/>
      <w:marTop w:val="0"/>
      <w:marBottom w:val="0"/>
      <w:divBdr>
        <w:top w:val="none" w:sz="0" w:space="0" w:color="auto"/>
        <w:left w:val="none" w:sz="0" w:space="0" w:color="auto"/>
        <w:bottom w:val="none" w:sz="0" w:space="0" w:color="auto"/>
        <w:right w:val="none" w:sz="0" w:space="0" w:color="auto"/>
      </w:divBdr>
      <w:divsChild>
        <w:div w:id="1633293118">
          <w:marLeft w:val="1282"/>
          <w:marRight w:val="0"/>
          <w:marTop w:val="120"/>
          <w:marBottom w:val="0"/>
          <w:divBdr>
            <w:top w:val="none" w:sz="0" w:space="0" w:color="auto"/>
            <w:left w:val="none" w:sz="0" w:space="0" w:color="auto"/>
            <w:bottom w:val="none" w:sz="0" w:space="0" w:color="auto"/>
            <w:right w:val="none" w:sz="0" w:space="0" w:color="auto"/>
          </w:divBdr>
        </w:div>
      </w:divsChild>
    </w:div>
    <w:div w:id="1190988982">
      <w:bodyDiv w:val="1"/>
      <w:marLeft w:val="0"/>
      <w:marRight w:val="0"/>
      <w:marTop w:val="0"/>
      <w:marBottom w:val="0"/>
      <w:divBdr>
        <w:top w:val="none" w:sz="0" w:space="0" w:color="auto"/>
        <w:left w:val="none" w:sz="0" w:space="0" w:color="auto"/>
        <w:bottom w:val="none" w:sz="0" w:space="0" w:color="auto"/>
        <w:right w:val="none" w:sz="0" w:space="0" w:color="auto"/>
      </w:divBdr>
    </w:div>
    <w:div w:id="1218589020">
      <w:bodyDiv w:val="1"/>
      <w:marLeft w:val="0"/>
      <w:marRight w:val="0"/>
      <w:marTop w:val="0"/>
      <w:marBottom w:val="0"/>
      <w:divBdr>
        <w:top w:val="none" w:sz="0" w:space="0" w:color="auto"/>
        <w:left w:val="none" w:sz="0" w:space="0" w:color="auto"/>
        <w:bottom w:val="none" w:sz="0" w:space="0" w:color="auto"/>
        <w:right w:val="none" w:sz="0" w:space="0" w:color="auto"/>
      </w:divBdr>
      <w:divsChild>
        <w:div w:id="591401223">
          <w:marLeft w:val="0"/>
          <w:marRight w:val="0"/>
          <w:marTop w:val="0"/>
          <w:marBottom w:val="0"/>
          <w:divBdr>
            <w:top w:val="none" w:sz="0" w:space="0" w:color="auto"/>
            <w:left w:val="none" w:sz="0" w:space="0" w:color="auto"/>
            <w:bottom w:val="none" w:sz="0" w:space="0" w:color="auto"/>
            <w:right w:val="none" w:sz="0" w:space="0" w:color="auto"/>
          </w:divBdr>
          <w:divsChild>
            <w:div w:id="782501035">
              <w:marLeft w:val="0"/>
              <w:marRight w:val="0"/>
              <w:marTop w:val="0"/>
              <w:marBottom w:val="0"/>
              <w:divBdr>
                <w:top w:val="none" w:sz="0" w:space="0" w:color="auto"/>
                <w:left w:val="none" w:sz="0" w:space="0" w:color="auto"/>
                <w:bottom w:val="none" w:sz="0" w:space="0" w:color="auto"/>
                <w:right w:val="none" w:sz="0" w:space="0" w:color="auto"/>
              </w:divBdr>
              <w:divsChild>
                <w:div w:id="1371568571">
                  <w:marLeft w:val="0"/>
                  <w:marRight w:val="0"/>
                  <w:marTop w:val="0"/>
                  <w:marBottom w:val="0"/>
                  <w:divBdr>
                    <w:top w:val="none" w:sz="0" w:space="0" w:color="auto"/>
                    <w:left w:val="none" w:sz="0" w:space="0" w:color="auto"/>
                    <w:bottom w:val="none" w:sz="0" w:space="0" w:color="auto"/>
                    <w:right w:val="none" w:sz="0" w:space="0" w:color="auto"/>
                  </w:divBdr>
                  <w:divsChild>
                    <w:div w:id="14102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660754">
      <w:bodyDiv w:val="1"/>
      <w:marLeft w:val="0"/>
      <w:marRight w:val="0"/>
      <w:marTop w:val="0"/>
      <w:marBottom w:val="0"/>
      <w:divBdr>
        <w:top w:val="none" w:sz="0" w:space="0" w:color="auto"/>
        <w:left w:val="none" w:sz="0" w:space="0" w:color="auto"/>
        <w:bottom w:val="none" w:sz="0" w:space="0" w:color="auto"/>
        <w:right w:val="none" w:sz="0" w:space="0" w:color="auto"/>
      </w:divBdr>
    </w:div>
    <w:div w:id="1310286020">
      <w:bodyDiv w:val="1"/>
      <w:marLeft w:val="0"/>
      <w:marRight w:val="0"/>
      <w:marTop w:val="0"/>
      <w:marBottom w:val="0"/>
      <w:divBdr>
        <w:top w:val="none" w:sz="0" w:space="0" w:color="auto"/>
        <w:left w:val="none" w:sz="0" w:space="0" w:color="auto"/>
        <w:bottom w:val="none" w:sz="0" w:space="0" w:color="auto"/>
        <w:right w:val="none" w:sz="0" w:space="0" w:color="auto"/>
      </w:divBdr>
    </w:div>
    <w:div w:id="1428651815">
      <w:bodyDiv w:val="1"/>
      <w:marLeft w:val="0"/>
      <w:marRight w:val="0"/>
      <w:marTop w:val="0"/>
      <w:marBottom w:val="0"/>
      <w:divBdr>
        <w:top w:val="none" w:sz="0" w:space="0" w:color="auto"/>
        <w:left w:val="none" w:sz="0" w:space="0" w:color="auto"/>
        <w:bottom w:val="none" w:sz="0" w:space="0" w:color="auto"/>
        <w:right w:val="none" w:sz="0" w:space="0" w:color="auto"/>
      </w:divBdr>
    </w:div>
    <w:div w:id="1439833876">
      <w:bodyDiv w:val="1"/>
      <w:marLeft w:val="0"/>
      <w:marRight w:val="0"/>
      <w:marTop w:val="0"/>
      <w:marBottom w:val="0"/>
      <w:divBdr>
        <w:top w:val="none" w:sz="0" w:space="0" w:color="auto"/>
        <w:left w:val="none" w:sz="0" w:space="0" w:color="auto"/>
        <w:bottom w:val="none" w:sz="0" w:space="0" w:color="auto"/>
        <w:right w:val="none" w:sz="0" w:space="0" w:color="auto"/>
      </w:divBdr>
      <w:divsChild>
        <w:div w:id="253250808">
          <w:marLeft w:val="0"/>
          <w:marRight w:val="0"/>
          <w:marTop w:val="0"/>
          <w:marBottom w:val="0"/>
          <w:divBdr>
            <w:top w:val="none" w:sz="0" w:space="0" w:color="auto"/>
            <w:left w:val="none" w:sz="0" w:space="0" w:color="auto"/>
            <w:bottom w:val="none" w:sz="0" w:space="0" w:color="auto"/>
            <w:right w:val="none" w:sz="0" w:space="0" w:color="auto"/>
          </w:divBdr>
          <w:divsChild>
            <w:div w:id="607928121">
              <w:marLeft w:val="0"/>
              <w:marRight w:val="0"/>
              <w:marTop w:val="0"/>
              <w:marBottom w:val="0"/>
              <w:divBdr>
                <w:top w:val="none" w:sz="0" w:space="0" w:color="auto"/>
                <w:left w:val="none" w:sz="0" w:space="0" w:color="auto"/>
                <w:bottom w:val="none" w:sz="0" w:space="0" w:color="auto"/>
                <w:right w:val="none" w:sz="0" w:space="0" w:color="auto"/>
              </w:divBdr>
              <w:divsChild>
                <w:div w:id="24538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51453">
      <w:bodyDiv w:val="1"/>
      <w:marLeft w:val="0"/>
      <w:marRight w:val="0"/>
      <w:marTop w:val="0"/>
      <w:marBottom w:val="0"/>
      <w:divBdr>
        <w:top w:val="none" w:sz="0" w:space="0" w:color="auto"/>
        <w:left w:val="none" w:sz="0" w:space="0" w:color="auto"/>
        <w:bottom w:val="none" w:sz="0" w:space="0" w:color="auto"/>
        <w:right w:val="none" w:sz="0" w:space="0" w:color="auto"/>
      </w:divBdr>
    </w:div>
    <w:div w:id="1617174311">
      <w:bodyDiv w:val="1"/>
      <w:marLeft w:val="0"/>
      <w:marRight w:val="0"/>
      <w:marTop w:val="0"/>
      <w:marBottom w:val="0"/>
      <w:divBdr>
        <w:top w:val="none" w:sz="0" w:space="0" w:color="auto"/>
        <w:left w:val="none" w:sz="0" w:space="0" w:color="auto"/>
        <w:bottom w:val="none" w:sz="0" w:space="0" w:color="auto"/>
        <w:right w:val="none" w:sz="0" w:space="0" w:color="auto"/>
      </w:divBdr>
      <w:divsChild>
        <w:div w:id="679889647">
          <w:marLeft w:val="0"/>
          <w:marRight w:val="0"/>
          <w:marTop w:val="0"/>
          <w:marBottom w:val="0"/>
          <w:divBdr>
            <w:top w:val="none" w:sz="0" w:space="0" w:color="auto"/>
            <w:left w:val="none" w:sz="0" w:space="0" w:color="auto"/>
            <w:bottom w:val="none" w:sz="0" w:space="0" w:color="auto"/>
            <w:right w:val="none" w:sz="0" w:space="0" w:color="auto"/>
          </w:divBdr>
          <w:divsChild>
            <w:div w:id="1522426381">
              <w:marLeft w:val="0"/>
              <w:marRight w:val="0"/>
              <w:marTop w:val="0"/>
              <w:marBottom w:val="0"/>
              <w:divBdr>
                <w:top w:val="none" w:sz="0" w:space="0" w:color="auto"/>
                <w:left w:val="none" w:sz="0" w:space="0" w:color="auto"/>
                <w:bottom w:val="none" w:sz="0" w:space="0" w:color="auto"/>
                <w:right w:val="none" w:sz="0" w:space="0" w:color="auto"/>
              </w:divBdr>
              <w:divsChild>
                <w:div w:id="426534935">
                  <w:marLeft w:val="0"/>
                  <w:marRight w:val="0"/>
                  <w:marTop w:val="0"/>
                  <w:marBottom w:val="0"/>
                  <w:divBdr>
                    <w:top w:val="single" w:sz="6" w:space="11" w:color="CCCCCC"/>
                    <w:left w:val="single" w:sz="6" w:space="14" w:color="CCCCCC"/>
                    <w:bottom w:val="single" w:sz="6" w:space="11" w:color="CCCCCC"/>
                    <w:right w:val="single" w:sz="6" w:space="14" w:color="CCCCCC"/>
                  </w:divBdr>
                  <w:divsChild>
                    <w:div w:id="1407191024">
                      <w:marLeft w:val="0"/>
                      <w:marRight w:val="0"/>
                      <w:marTop w:val="0"/>
                      <w:marBottom w:val="0"/>
                      <w:divBdr>
                        <w:top w:val="none" w:sz="0" w:space="0" w:color="auto"/>
                        <w:left w:val="none" w:sz="0" w:space="0" w:color="auto"/>
                        <w:bottom w:val="none" w:sz="0" w:space="0" w:color="auto"/>
                        <w:right w:val="none" w:sz="0" w:space="0" w:color="auto"/>
                      </w:divBdr>
                      <w:divsChild>
                        <w:div w:id="223031825">
                          <w:marLeft w:val="0"/>
                          <w:marRight w:val="0"/>
                          <w:marTop w:val="0"/>
                          <w:marBottom w:val="0"/>
                          <w:divBdr>
                            <w:top w:val="none" w:sz="0" w:space="0" w:color="auto"/>
                            <w:left w:val="none" w:sz="0" w:space="0" w:color="auto"/>
                            <w:bottom w:val="none" w:sz="0" w:space="0" w:color="auto"/>
                            <w:right w:val="none" w:sz="0" w:space="0" w:color="auto"/>
                          </w:divBdr>
                          <w:divsChild>
                            <w:div w:id="1860694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771369">
      <w:bodyDiv w:val="1"/>
      <w:marLeft w:val="0"/>
      <w:marRight w:val="0"/>
      <w:marTop w:val="0"/>
      <w:marBottom w:val="0"/>
      <w:divBdr>
        <w:top w:val="none" w:sz="0" w:space="0" w:color="auto"/>
        <w:left w:val="none" w:sz="0" w:space="0" w:color="auto"/>
        <w:bottom w:val="none" w:sz="0" w:space="0" w:color="auto"/>
        <w:right w:val="none" w:sz="0" w:space="0" w:color="auto"/>
      </w:divBdr>
      <w:divsChild>
        <w:div w:id="350768378">
          <w:marLeft w:val="1267"/>
          <w:marRight w:val="0"/>
          <w:marTop w:val="240"/>
          <w:marBottom w:val="0"/>
          <w:divBdr>
            <w:top w:val="none" w:sz="0" w:space="0" w:color="auto"/>
            <w:left w:val="none" w:sz="0" w:space="0" w:color="auto"/>
            <w:bottom w:val="none" w:sz="0" w:space="0" w:color="auto"/>
            <w:right w:val="none" w:sz="0" w:space="0" w:color="auto"/>
          </w:divBdr>
        </w:div>
        <w:div w:id="601840936">
          <w:marLeft w:val="1267"/>
          <w:marRight w:val="0"/>
          <w:marTop w:val="240"/>
          <w:marBottom w:val="0"/>
          <w:divBdr>
            <w:top w:val="none" w:sz="0" w:space="0" w:color="auto"/>
            <w:left w:val="none" w:sz="0" w:space="0" w:color="auto"/>
            <w:bottom w:val="none" w:sz="0" w:space="0" w:color="auto"/>
            <w:right w:val="none" w:sz="0" w:space="0" w:color="auto"/>
          </w:divBdr>
        </w:div>
        <w:div w:id="665134727">
          <w:marLeft w:val="1267"/>
          <w:marRight w:val="0"/>
          <w:marTop w:val="240"/>
          <w:marBottom w:val="0"/>
          <w:divBdr>
            <w:top w:val="none" w:sz="0" w:space="0" w:color="auto"/>
            <w:left w:val="none" w:sz="0" w:space="0" w:color="auto"/>
            <w:bottom w:val="none" w:sz="0" w:space="0" w:color="auto"/>
            <w:right w:val="none" w:sz="0" w:space="0" w:color="auto"/>
          </w:divBdr>
        </w:div>
        <w:div w:id="1049573708">
          <w:marLeft w:val="1267"/>
          <w:marRight w:val="0"/>
          <w:marTop w:val="240"/>
          <w:marBottom w:val="0"/>
          <w:divBdr>
            <w:top w:val="none" w:sz="0" w:space="0" w:color="auto"/>
            <w:left w:val="none" w:sz="0" w:space="0" w:color="auto"/>
            <w:bottom w:val="none" w:sz="0" w:space="0" w:color="auto"/>
            <w:right w:val="none" w:sz="0" w:space="0" w:color="auto"/>
          </w:divBdr>
        </w:div>
        <w:div w:id="1059593002">
          <w:marLeft w:val="1267"/>
          <w:marRight w:val="0"/>
          <w:marTop w:val="240"/>
          <w:marBottom w:val="0"/>
          <w:divBdr>
            <w:top w:val="none" w:sz="0" w:space="0" w:color="auto"/>
            <w:left w:val="none" w:sz="0" w:space="0" w:color="auto"/>
            <w:bottom w:val="none" w:sz="0" w:space="0" w:color="auto"/>
            <w:right w:val="none" w:sz="0" w:space="0" w:color="auto"/>
          </w:divBdr>
        </w:div>
        <w:div w:id="1855530307">
          <w:marLeft w:val="1267"/>
          <w:marRight w:val="0"/>
          <w:marTop w:val="240"/>
          <w:marBottom w:val="0"/>
          <w:divBdr>
            <w:top w:val="none" w:sz="0" w:space="0" w:color="auto"/>
            <w:left w:val="none" w:sz="0" w:space="0" w:color="auto"/>
            <w:bottom w:val="none" w:sz="0" w:space="0" w:color="auto"/>
            <w:right w:val="none" w:sz="0" w:space="0" w:color="auto"/>
          </w:divBdr>
        </w:div>
        <w:div w:id="2111047760">
          <w:marLeft w:val="1267"/>
          <w:marRight w:val="0"/>
          <w:marTop w:val="240"/>
          <w:marBottom w:val="0"/>
          <w:divBdr>
            <w:top w:val="none" w:sz="0" w:space="0" w:color="auto"/>
            <w:left w:val="none" w:sz="0" w:space="0" w:color="auto"/>
            <w:bottom w:val="none" w:sz="0" w:space="0" w:color="auto"/>
            <w:right w:val="none" w:sz="0" w:space="0" w:color="auto"/>
          </w:divBdr>
        </w:div>
      </w:divsChild>
    </w:div>
    <w:div w:id="1768191787">
      <w:bodyDiv w:val="1"/>
      <w:marLeft w:val="0"/>
      <w:marRight w:val="0"/>
      <w:marTop w:val="0"/>
      <w:marBottom w:val="0"/>
      <w:divBdr>
        <w:top w:val="none" w:sz="0" w:space="0" w:color="auto"/>
        <w:left w:val="none" w:sz="0" w:space="0" w:color="auto"/>
        <w:bottom w:val="none" w:sz="0" w:space="0" w:color="auto"/>
        <w:right w:val="none" w:sz="0" w:space="0" w:color="auto"/>
      </w:divBdr>
      <w:divsChild>
        <w:div w:id="1005279638">
          <w:marLeft w:val="0"/>
          <w:marRight w:val="0"/>
          <w:marTop w:val="0"/>
          <w:marBottom w:val="0"/>
          <w:divBdr>
            <w:top w:val="none" w:sz="0" w:space="0" w:color="auto"/>
            <w:left w:val="none" w:sz="0" w:space="0" w:color="auto"/>
            <w:bottom w:val="none" w:sz="0" w:space="0" w:color="auto"/>
            <w:right w:val="none" w:sz="0" w:space="0" w:color="auto"/>
          </w:divBdr>
          <w:divsChild>
            <w:div w:id="184442865">
              <w:marLeft w:val="0"/>
              <w:marRight w:val="0"/>
              <w:marTop w:val="0"/>
              <w:marBottom w:val="0"/>
              <w:divBdr>
                <w:top w:val="none" w:sz="0" w:space="0" w:color="auto"/>
                <w:left w:val="none" w:sz="0" w:space="0" w:color="auto"/>
                <w:bottom w:val="none" w:sz="0" w:space="0" w:color="auto"/>
                <w:right w:val="none" w:sz="0" w:space="0" w:color="auto"/>
              </w:divBdr>
              <w:divsChild>
                <w:div w:id="1036079781">
                  <w:marLeft w:val="0"/>
                  <w:marRight w:val="0"/>
                  <w:marTop w:val="0"/>
                  <w:marBottom w:val="0"/>
                  <w:divBdr>
                    <w:top w:val="none" w:sz="0" w:space="0" w:color="auto"/>
                    <w:left w:val="none" w:sz="0" w:space="0" w:color="auto"/>
                    <w:bottom w:val="none" w:sz="0" w:space="0" w:color="auto"/>
                    <w:right w:val="none" w:sz="0" w:space="0" w:color="auto"/>
                  </w:divBdr>
                </w:div>
                <w:div w:id="660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1915">
      <w:bodyDiv w:val="1"/>
      <w:marLeft w:val="0"/>
      <w:marRight w:val="0"/>
      <w:marTop w:val="0"/>
      <w:marBottom w:val="0"/>
      <w:divBdr>
        <w:top w:val="none" w:sz="0" w:space="0" w:color="auto"/>
        <w:left w:val="none" w:sz="0" w:space="0" w:color="auto"/>
        <w:bottom w:val="none" w:sz="0" w:space="0" w:color="auto"/>
        <w:right w:val="none" w:sz="0" w:space="0" w:color="auto"/>
      </w:divBdr>
      <w:divsChild>
        <w:div w:id="860893073">
          <w:marLeft w:val="0"/>
          <w:marRight w:val="0"/>
          <w:marTop w:val="0"/>
          <w:marBottom w:val="0"/>
          <w:divBdr>
            <w:top w:val="none" w:sz="0" w:space="0" w:color="auto"/>
            <w:left w:val="none" w:sz="0" w:space="0" w:color="auto"/>
            <w:bottom w:val="none" w:sz="0" w:space="0" w:color="auto"/>
            <w:right w:val="none" w:sz="0" w:space="0" w:color="auto"/>
          </w:divBdr>
          <w:divsChild>
            <w:div w:id="348144462">
              <w:marLeft w:val="0"/>
              <w:marRight w:val="0"/>
              <w:marTop w:val="0"/>
              <w:marBottom w:val="0"/>
              <w:divBdr>
                <w:top w:val="none" w:sz="0" w:space="0" w:color="auto"/>
                <w:left w:val="none" w:sz="0" w:space="0" w:color="auto"/>
                <w:bottom w:val="none" w:sz="0" w:space="0" w:color="auto"/>
                <w:right w:val="none" w:sz="0" w:space="0" w:color="auto"/>
              </w:divBdr>
              <w:divsChild>
                <w:div w:id="831063965">
                  <w:marLeft w:val="0"/>
                  <w:marRight w:val="0"/>
                  <w:marTop w:val="0"/>
                  <w:marBottom w:val="0"/>
                  <w:divBdr>
                    <w:top w:val="none" w:sz="0" w:space="0" w:color="auto"/>
                    <w:left w:val="none" w:sz="0" w:space="0" w:color="auto"/>
                    <w:bottom w:val="none" w:sz="0" w:space="0" w:color="auto"/>
                    <w:right w:val="none" w:sz="0" w:space="0" w:color="auto"/>
                  </w:divBdr>
                  <w:divsChild>
                    <w:div w:id="17954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95950">
      <w:bodyDiv w:val="1"/>
      <w:marLeft w:val="0"/>
      <w:marRight w:val="0"/>
      <w:marTop w:val="0"/>
      <w:marBottom w:val="0"/>
      <w:divBdr>
        <w:top w:val="none" w:sz="0" w:space="0" w:color="auto"/>
        <w:left w:val="none" w:sz="0" w:space="0" w:color="auto"/>
        <w:bottom w:val="none" w:sz="0" w:space="0" w:color="auto"/>
        <w:right w:val="none" w:sz="0" w:space="0" w:color="auto"/>
      </w:divBdr>
      <w:divsChild>
        <w:div w:id="1045908679">
          <w:marLeft w:val="0"/>
          <w:marRight w:val="0"/>
          <w:marTop w:val="0"/>
          <w:marBottom w:val="0"/>
          <w:divBdr>
            <w:top w:val="none" w:sz="0" w:space="0" w:color="auto"/>
            <w:left w:val="none" w:sz="0" w:space="0" w:color="auto"/>
            <w:bottom w:val="none" w:sz="0" w:space="0" w:color="auto"/>
            <w:right w:val="none" w:sz="0" w:space="0" w:color="auto"/>
          </w:divBdr>
          <w:divsChild>
            <w:div w:id="834343201">
              <w:marLeft w:val="345"/>
              <w:marRight w:val="345"/>
              <w:marTop w:val="0"/>
              <w:marBottom w:val="0"/>
              <w:divBdr>
                <w:top w:val="none" w:sz="0" w:space="0" w:color="auto"/>
                <w:left w:val="none" w:sz="0" w:space="0" w:color="auto"/>
                <w:bottom w:val="none" w:sz="0" w:space="0" w:color="auto"/>
                <w:right w:val="none" w:sz="0" w:space="0" w:color="auto"/>
              </w:divBdr>
              <w:divsChild>
                <w:div w:id="1094861126">
                  <w:marLeft w:val="0"/>
                  <w:marRight w:val="0"/>
                  <w:marTop w:val="0"/>
                  <w:marBottom w:val="0"/>
                  <w:divBdr>
                    <w:top w:val="none" w:sz="0" w:space="0" w:color="auto"/>
                    <w:left w:val="none" w:sz="0" w:space="0" w:color="auto"/>
                    <w:bottom w:val="none" w:sz="0" w:space="0" w:color="auto"/>
                    <w:right w:val="none" w:sz="0" w:space="0" w:color="auto"/>
                  </w:divBdr>
                  <w:divsChild>
                    <w:div w:id="1017347786">
                      <w:marLeft w:val="0"/>
                      <w:marRight w:val="0"/>
                      <w:marTop w:val="0"/>
                      <w:marBottom w:val="0"/>
                      <w:divBdr>
                        <w:top w:val="none" w:sz="0" w:space="0" w:color="auto"/>
                        <w:left w:val="none" w:sz="0" w:space="0" w:color="auto"/>
                        <w:bottom w:val="none" w:sz="0" w:space="0" w:color="auto"/>
                        <w:right w:val="none" w:sz="0" w:space="0" w:color="auto"/>
                      </w:divBdr>
                      <w:divsChild>
                        <w:div w:id="1521315506">
                          <w:marLeft w:val="0"/>
                          <w:marRight w:val="0"/>
                          <w:marTop w:val="225"/>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462581763">
                                  <w:marLeft w:val="0"/>
                                  <w:marRight w:val="0"/>
                                  <w:marTop w:val="0"/>
                                  <w:marBottom w:val="0"/>
                                  <w:divBdr>
                                    <w:top w:val="none" w:sz="0" w:space="0" w:color="auto"/>
                                    <w:left w:val="none" w:sz="0" w:space="0" w:color="auto"/>
                                    <w:bottom w:val="none" w:sz="0" w:space="0" w:color="auto"/>
                                    <w:right w:val="none" w:sz="0" w:space="0" w:color="auto"/>
                                  </w:divBdr>
                                  <w:divsChild>
                                    <w:div w:id="1531642587">
                                      <w:marLeft w:val="0"/>
                                      <w:marRight w:val="0"/>
                                      <w:marTop w:val="0"/>
                                      <w:marBottom w:val="0"/>
                                      <w:divBdr>
                                        <w:top w:val="none" w:sz="0" w:space="0" w:color="auto"/>
                                        <w:left w:val="none" w:sz="0" w:space="0" w:color="auto"/>
                                        <w:bottom w:val="none" w:sz="0" w:space="0" w:color="auto"/>
                                        <w:right w:val="none" w:sz="0" w:space="0" w:color="auto"/>
                                      </w:divBdr>
                                      <w:divsChild>
                                        <w:div w:id="998924477">
                                          <w:marLeft w:val="0"/>
                                          <w:marRight w:val="0"/>
                                          <w:marTop w:val="0"/>
                                          <w:marBottom w:val="0"/>
                                          <w:divBdr>
                                            <w:top w:val="none" w:sz="0" w:space="0" w:color="auto"/>
                                            <w:left w:val="none" w:sz="0" w:space="0" w:color="auto"/>
                                            <w:bottom w:val="none" w:sz="0" w:space="0" w:color="auto"/>
                                            <w:right w:val="none" w:sz="0" w:space="0" w:color="auto"/>
                                          </w:divBdr>
                                          <w:divsChild>
                                            <w:div w:id="13005729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D9076-B453-46A3-8148-78FA53CC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B60388A6.dotm</Template>
  <TotalTime>0</TotalTime>
  <Pages>53</Pages>
  <Words>4050</Words>
  <Characters>25520</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Strobl Isabell</dc:creator>
  <cp:lastModifiedBy>Strobl Isabell</cp:lastModifiedBy>
  <cp:revision>5</cp:revision>
  <cp:lastPrinted>2015-11-18T12:50:00Z</cp:lastPrinted>
  <dcterms:created xsi:type="dcterms:W3CDTF">2015-11-18T12:33:00Z</dcterms:created>
  <dcterms:modified xsi:type="dcterms:W3CDTF">2015-11-18T14:06:00Z</dcterms:modified>
</cp:coreProperties>
</file>